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280"/>
        <w:gridCol w:w="1121"/>
        <w:gridCol w:w="10"/>
        <w:gridCol w:w="903"/>
      </w:tblGrid>
      <w:tr w:rsidR="002C416C" w:rsidRPr="00965F0E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416C" w:rsidRPr="002B019D" w:rsidRDefault="002C416C" w:rsidP="00965F0E">
            <w:pPr>
              <w:spacing w:before="120" w:after="0"/>
            </w:pPr>
            <w:r w:rsidRPr="002B019D">
              <w:t>Název projektu</w:t>
            </w:r>
            <w:r w:rsidR="009A7EC2" w:rsidRPr="002B019D">
              <w:t xml:space="preserve"> / Nazwa </w:t>
            </w:r>
            <w:proofErr w:type="gramStart"/>
            <w:r w:rsidR="009A7EC2" w:rsidRPr="002B019D">
              <w:t>projektu</w:t>
            </w:r>
            <w:r w:rsidRPr="002B019D">
              <w:t>: ..............</w:t>
            </w:r>
            <w:r w:rsidR="00EC59CF">
              <w:t>..............................................................................</w:t>
            </w:r>
            <w:proofErr w:type="gramEnd"/>
            <w:r w:rsidRPr="002B019D">
              <w:t xml:space="preserve"> </w:t>
            </w:r>
          </w:p>
          <w:p w:rsidR="002C416C" w:rsidRDefault="00CC7F8B" w:rsidP="00965F0E">
            <w:pPr>
              <w:spacing w:before="120" w:after="120"/>
            </w:pPr>
            <w:r w:rsidRPr="002B019D">
              <w:t>Identifikační číslo proj</w:t>
            </w:r>
            <w:r w:rsidR="002C416C" w:rsidRPr="002B019D">
              <w:t>ektu</w:t>
            </w:r>
            <w:r w:rsidR="009A7EC2" w:rsidRPr="002B019D">
              <w:t xml:space="preserve"> / Numer </w:t>
            </w:r>
            <w:r w:rsidRPr="002B019D">
              <w:t>identyfikacyjny</w:t>
            </w:r>
            <w:r w:rsidR="001C6E5F" w:rsidRPr="002B019D">
              <w:t xml:space="preserve"> </w:t>
            </w:r>
            <w:proofErr w:type="gramStart"/>
            <w:r w:rsidR="009A7EC2" w:rsidRPr="002B019D">
              <w:t>projektu</w:t>
            </w:r>
            <w:r w:rsidR="002C416C" w:rsidRPr="002B019D">
              <w:t>:  .....................</w:t>
            </w:r>
            <w:r w:rsidR="00EC59CF">
              <w:t>.........................</w:t>
            </w:r>
            <w:proofErr w:type="gramEnd"/>
          </w:p>
          <w:p w:rsidR="00F61FF1" w:rsidRDefault="00F61FF1" w:rsidP="00965F0E">
            <w:pPr>
              <w:spacing w:before="120" w:after="120"/>
            </w:pPr>
            <w:r>
              <w:t>Vedoucí partner-Žadatel / Partner</w:t>
            </w:r>
            <w:r w:rsidR="00EC59CF">
              <w:t xml:space="preserve"> </w:t>
            </w:r>
            <w:proofErr w:type="gramStart"/>
            <w:r>
              <w:t>Wiodący/Wnioskodawca</w:t>
            </w:r>
            <w:r w:rsidRPr="002B019D">
              <w:t>:  .................</w:t>
            </w:r>
            <w:r w:rsidR="00EC59CF">
              <w:t>............................</w:t>
            </w:r>
            <w:r w:rsidRPr="002B019D">
              <w:t>....</w:t>
            </w:r>
            <w:proofErr w:type="gramEnd"/>
          </w:p>
          <w:p w:rsidR="00F61FF1" w:rsidRPr="00F61FF1" w:rsidRDefault="00F61FF1" w:rsidP="00965F0E">
            <w:pPr>
              <w:spacing w:before="120" w:after="120"/>
            </w:pPr>
            <w:r>
              <w:t xml:space="preserve">PO / </w:t>
            </w:r>
            <w:proofErr w:type="gramStart"/>
            <w:r>
              <w:t>OP</w:t>
            </w:r>
            <w:r w:rsidRPr="002B019D">
              <w:t>:  .....................</w:t>
            </w:r>
            <w:r>
              <w:t xml:space="preserve">                                   Typ</w:t>
            </w:r>
            <w:proofErr w:type="gramEnd"/>
            <w:r>
              <w:t xml:space="preserve"> mikroprojektu</w:t>
            </w:r>
            <w:r w:rsidRPr="002B019D">
              <w:t>:  .....................</w:t>
            </w:r>
          </w:p>
        </w:tc>
      </w:tr>
      <w:tr w:rsidR="002C416C" w:rsidRPr="00965F0E" w:rsidTr="00AE3F35">
        <w:trPr>
          <w:trHeight w:val="959"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416C" w:rsidRPr="002B019D" w:rsidRDefault="005057E4" w:rsidP="00441616">
            <w:pPr>
              <w:spacing w:before="120" w:after="120"/>
              <w:jc w:val="center"/>
              <w:rPr>
                <w:b/>
                <w:bCs/>
              </w:rPr>
            </w:pPr>
            <w:r w:rsidRPr="002B019D">
              <w:rPr>
                <w:b/>
                <w:bCs/>
              </w:rPr>
              <w:t xml:space="preserve">CHECK LIST KONTROLY </w:t>
            </w:r>
            <w:r w:rsidR="00441616">
              <w:rPr>
                <w:b/>
                <w:bCs/>
              </w:rPr>
              <w:t>PŘIJATELNOSTI</w:t>
            </w:r>
            <w:r w:rsidRPr="002B019D">
              <w:rPr>
                <w:b/>
                <w:bCs/>
              </w:rPr>
              <w:t xml:space="preserve"> </w:t>
            </w:r>
            <w:r w:rsidR="002C416C" w:rsidRPr="002B019D">
              <w:rPr>
                <w:b/>
                <w:bCs/>
              </w:rPr>
              <w:t>/</w:t>
            </w:r>
            <w:r w:rsidRPr="002B019D">
              <w:rPr>
                <w:b/>
                <w:bCs/>
              </w:rPr>
              <w:t xml:space="preserve"> </w:t>
            </w:r>
            <w:r w:rsidRPr="002B019D">
              <w:rPr>
                <w:b/>
                <w:bCs/>
                <w:lang w:val="pl-PL"/>
              </w:rPr>
              <w:t xml:space="preserve">WYKAZ KONTROLNY </w:t>
            </w:r>
            <w:r w:rsidR="00441616">
              <w:rPr>
                <w:b/>
                <w:bCs/>
                <w:lang w:val="pl-PL"/>
              </w:rPr>
              <w:t>KWALIFIKOWALNOŚCI</w:t>
            </w:r>
          </w:p>
        </w:tc>
      </w:tr>
      <w:tr w:rsidR="002C416C" w:rsidRPr="00965F0E" w:rsidTr="002B019D">
        <w:trPr>
          <w:jc w:val="center"/>
        </w:trPr>
        <w:tc>
          <w:tcPr>
            <w:tcW w:w="758" w:type="dxa"/>
            <w:shd w:val="clear" w:color="auto" w:fill="D9D9D9"/>
          </w:tcPr>
          <w:p w:rsidR="002C416C" w:rsidRPr="00965F0E" w:rsidRDefault="002B019D" w:rsidP="002B019D">
            <w:pPr>
              <w:spacing w:before="120" w:after="12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č./nr</w:t>
            </w:r>
          </w:p>
        </w:tc>
        <w:tc>
          <w:tcPr>
            <w:tcW w:w="6280" w:type="dxa"/>
            <w:shd w:val="clear" w:color="auto" w:fill="D9D9D9"/>
          </w:tcPr>
          <w:p w:rsidR="002C416C" w:rsidRPr="00965F0E" w:rsidRDefault="002C416C" w:rsidP="00965F0E">
            <w:pPr>
              <w:spacing w:before="120" w:after="120"/>
              <w:jc w:val="center"/>
              <w:rPr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965F0E">
              <w:rPr>
                <w:bCs/>
                <w:i/>
                <w:color w:val="000000"/>
                <w:sz w:val="22"/>
                <w:szCs w:val="22"/>
              </w:rPr>
              <w:t>Kritéria / Kryteria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2C416C" w:rsidRPr="00965F0E" w:rsidRDefault="002B019D" w:rsidP="00965F0E">
            <w:pPr>
              <w:spacing w:before="120"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ANO/TAK</w:t>
            </w:r>
          </w:p>
        </w:tc>
        <w:tc>
          <w:tcPr>
            <w:tcW w:w="913" w:type="dxa"/>
            <w:gridSpan w:val="2"/>
            <w:shd w:val="clear" w:color="auto" w:fill="D9D9D9"/>
            <w:vAlign w:val="center"/>
          </w:tcPr>
          <w:p w:rsidR="002C416C" w:rsidRPr="00965F0E" w:rsidRDefault="002B019D" w:rsidP="00965F0E">
            <w:pPr>
              <w:spacing w:before="120" w:after="12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NE/NIE</w:t>
            </w:r>
          </w:p>
        </w:tc>
      </w:tr>
      <w:tr w:rsidR="00440538" w:rsidRPr="00965F0E" w:rsidTr="00AE3F35">
        <w:trPr>
          <w:trHeight w:val="626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40538" w:rsidRPr="00965F0E" w:rsidRDefault="00440538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:rsidR="00440538" w:rsidRPr="00B26A8F" w:rsidRDefault="00440538" w:rsidP="00441616">
            <w:pPr>
              <w:spacing w:before="120" w:after="120"/>
              <w:rPr>
                <w:b/>
                <w:i/>
                <w:noProof/>
              </w:rPr>
            </w:pPr>
            <w:r w:rsidRPr="00B26A8F">
              <w:rPr>
                <w:b/>
                <w:i/>
                <w:noProof/>
              </w:rPr>
              <w:t>Kritéria společná pro všechny prioritní osy / Kryteria wspólne dla wszystkich osi priorytetowych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440538" w:rsidRPr="002B019D" w:rsidRDefault="00440538" w:rsidP="00965F0E">
            <w:pPr>
              <w:spacing w:before="120" w:after="120"/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440538" w:rsidRPr="002B019D" w:rsidRDefault="00440538" w:rsidP="00965F0E">
            <w:pPr>
              <w:spacing w:before="120" w:after="120"/>
              <w:jc w:val="center"/>
            </w:pPr>
          </w:p>
        </w:tc>
      </w:tr>
      <w:tr w:rsidR="002B019D" w:rsidRPr="00965F0E" w:rsidTr="002B019D">
        <w:trPr>
          <w:trHeight w:val="1068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B019D" w:rsidRPr="00965F0E" w:rsidRDefault="002D3678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Zaškrtávací1" w:colFirst="0" w:colLast="0"/>
            <w:bookmarkStart w:id="1" w:name="Zaškrtávací7"/>
            <w:r>
              <w:rPr>
                <w:sz w:val="22"/>
                <w:szCs w:val="22"/>
              </w:rPr>
              <w:t>1</w:t>
            </w:r>
            <w:r w:rsidR="002B019D" w:rsidRPr="00965F0E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9A3967" w:rsidRPr="0027422D" w:rsidRDefault="00DD636B" w:rsidP="0027422D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27422D">
              <w:rPr>
                <w:noProof/>
                <w:sz w:val="22"/>
                <w:szCs w:val="22"/>
              </w:rPr>
              <w:t xml:space="preserve">Žádost je </w:t>
            </w:r>
            <w:r w:rsidR="008F4470" w:rsidRPr="0027422D">
              <w:rPr>
                <w:noProof/>
                <w:sz w:val="22"/>
                <w:szCs w:val="22"/>
              </w:rPr>
              <w:t xml:space="preserve">vyplněna v systému MS14+ a </w:t>
            </w:r>
            <w:r w:rsidRPr="0027422D">
              <w:rPr>
                <w:noProof/>
                <w:sz w:val="22"/>
                <w:szCs w:val="22"/>
              </w:rPr>
              <w:t>podepsána platným elektronickým podpisem</w:t>
            </w:r>
            <w:r w:rsidR="002B019D" w:rsidRPr="0027422D">
              <w:rPr>
                <w:sz w:val="22"/>
                <w:szCs w:val="22"/>
              </w:rPr>
              <w:t xml:space="preserve"> / </w:t>
            </w:r>
            <w:r w:rsidR="0027422D" w:rsidRPr="0027422D">
              <w:rPr>
                <w:sz w:val="22"/>
                <w:szCs w:val="22"/>
                <w:lang w:val="pl-PL"/>
              </w:rPr>
              <w:t>Wniosek o dofinansowanie jest wypełniony w systemie MS14+ i podpisany ważnym podpisem elektronicznym.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2B019D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9D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bookmarkStart w:id="2" w:name="Zaškrtávací8"/>
        <w:tc>
          <w:tcPr>
            <w:tcW w:w="903" w:type="dxa"/>
            <w:shd w:val="clear" w:color="auto" w:fill="auto"/>
            <w:vAlign w:val="center"/>
          </w:tcPr>
          <w:p w:rsidR="002B019D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19D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63303" w:rsidRPr="00965F0E" w:rsidTr="002B019D">
        <w:trPr>
          <w:trHeight w:val="107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063303" w:rsidRDefault="00F855A9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063303" w:rsidRPr="00376FA7" w:rsidRDefault="00063303" w:rsidP="00660D5E">
            <w:pPr>
              <w:spacing w:before="120" w:after="120"/>
              <w:rPr>
                <w:noProof/>
                <w:sz w:val="22"/>
                <w:szCs w:val="22"/>
              </w:rPr>
            </w:pPr>
            <w:r w:rsidRPr="00376FA7">
              <w:rPr>
                <w:noProof/>
                <w:sz w:val="22"/>
                <w:szCs w:val="22"/>
              </w:rPr>
              <w:t>V žádosti jsou vyploněny všechny předepsané údaje</w:t>
            </w:r>
            <w:r w:rsidR="00660D5E">
              <w:rPr>
                <w:noProof/>
                <w:sz w:val="22"/>
                <w:szCs w:val="22"/>
              </w:rPr>
              <w:t>.</w:t>
            </w:r>
            <w:r w:rsidRPr="00376FA7">
              <w:rPr>
                <w:noProof/>
                <w:sz w:val="22"/>
                <w:szCs w:val="22"/>
              </w:rPr>
              <w:t xml:space="preserve"> </w:t>
            </w:r>
            <w:r w:rsidR="00A774B3" w:rsidRPr="00B37849">
              <w:rPr>
                <w:noProof/>
                <w:sz w:val="22"/>
                <w:szCs w:val="22"/>
              </w:rPr>
              <w:t xml:space="preserve">Identifikace vedoucího partnera/žadatele a partnera(ů) v žádosti je úplná a správná (IČ, název, adresa </w:t>
            </w:r>
            <w:proofErr w:type="gramStart"/>
            <w:r w:rsidR="00A774B3" w:rsidRPr="00B37849">
              <w:rPr>
                <w:noProof/>
                <w:sz w:val="22"/>
                <w:szCs w:val="22"/>
              </w:rPr>
              <w:t>aj.)</w:t>
            </w:r>
            <w:r w:rsidR="00A774B3">
              <w:rPr>
                <w:noProof/>
                <w:sz w:val="22"/>
                <w:szCs w:val="22"/>
              </w:rPr>
              <w:t>.</w:t>
            </w:r>
            <w:r w:rsidRPr="00376FA7">
              <w:rPr>
                <w:noProof/>
                <w:sz w:val="22"/>
                <w:szCs w:val="22"/>
              </w:rPr>
              <w:t xml:space="preserve">/ </w:t>
            </w:r>
            <w:r w:rsidR="00376FA7" w:rsidRPr="00660D5E">
              <w:rPr>
                <w:sz w:val="22"/>
                <w:szCs w:val="22"/>
              </w:rPr>
              <w:t>We</w:t>
            </w:r>
            <w:proofErr w:type="gramEnd"/>
            <w:r w:rsidR="00376FA7" w:rsidRPr="00660D5E">
              <w:rPr>
                <w:sz w:val="22"/>
                <w:szCs w:val="22"/>
              </w:rPr>
              <w:t xml:space="preserve"> wniosku są wypełnione wszystkie wymagane informacje.</w:t>
            </w:r>
            <w:r w:rsidR="00660D5E">
              <w:rPr>
                <w:sz w:val="22"/>
                <w:szCs w:val="22"/>
              </w:rPr>
              <w:t xml:space="preserve"> </w:t>
            </w:r>
            <w:r w:rsidR="00660D5E">
              <w:rPr>
                <w:sz w:val="22"/>
                <w:szCs w:val="22"/>
                <w:lang w:val="pl-PL"/>
              </w:rPr>
              <w:t>Dane identyfikacyjne Partnera Wiodącego/Partnera Projektu/Wnioskodawcy są poprawne (NIP, regon, nazwa, adres, itp.).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063303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03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3303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03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tr w:rsidR="002C416C" w:rsidRPr="00965F0E" w:rsidTr="002B019D">
        <w:trPr>
          <w:trHeight w:val="107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C416C" w:rsidRPr="008451CD" w:rsidRDefault="00F855A9" w:rsidP="00965F0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3</w:t>
            </w:r>
            <w:r w:rsidR="002C416C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B05E1" w:rsidRPr="00440538" w:rsidRDefault="00E73817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</w:rPr>
              <w:t>Mikrop</w:t>
            </w:r>
            <w:r w:rsidR="009A3967" w:rsidRPr="00440538">
              <w:rPr>
                <w:noProof/>
                <w:sz w:val="22"/>
                <w:szCs w:val="22"/>
              </w:rPr>
              <w:t xml:space="preserve">rojekt svým zaměřením naplňuje cíl prioritní osy, do které je předkládán </w:t>
            </w:r>
            <w:r w:rsidR="00EC6629" w:rsidRPr="00440538">
              <w:rPr>
                <w:sz w:val="22"/>
                <w:szCs w:val="22"/>
              </w:rPr>
              <w:t xml:space="preserve">/ </w:t>
            </w:r>
            <w:r w:rsidR="009A3967" w:rsidRPr="00660D5E">
              <w:rPr>
                <w:sz w:val="22"/>
                <w:szCs w:val="22"/>
              </w:rPr>
              <w:t>Ukieru</w:t>
            </w:r>
            <w:r w:rsidR="009A3967" w:rsidRPr="00440538">
              <w:rPr>
                <w:sz w:val="22"/>
                <w:szCs w:val="22"/>
                <w:lang w:val="pl-PL"/>
              </w:rPr>
              <w:t xml:space="preserve">nkowanie </w:t>
            </w:r>
            <w:r>
              <w:rPr>
                <w:sz w:val="22"/>
                <w:szCs w:val="22"/>
                <w:lang w:val="pl-PL"/>
              </w:rPr>
              <w:t>mikro</w:t>
            </w:r>
            <w:r w:rsidR="009A3967" w:rsidRPr="00440538">
              <w:rPr>
                <w:sz w:val="22"/>
                <w:szCs w:val="22"/>
                <w:lang w:val="pl-PL"/>
              </w:rPr>
              <w:t>projektu odpowiada celowi osi priorytetowej w ramach której jest składany.</w:t>
            </w:r>
          </w:p>
        </w:tc>
        <w:bookmarkStart w:id="3" w:name="Zaškrtávací9"/>
        <w:tc>
          <w:tcPr>
            <w:tcW w:w="1131" w:type="dxa"/>
            <w:gridSpan w:val="2"/>
            <w:shd w:val="clear" w:color="auto" w:fill="auto"/>
            <w:vAlign w:val="center"/>
          </w:tcPr>
          <w:p w:rsidR="002C416C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6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Zaškrtávací10"/>
        <w:tc>
          <w:tcPr>
            <w:tcW w:w="903" w:type="dxa"/>
            <w:shd w:val="clear" w:color="auto" w:fill="auto"/>
            <w:vAlign w:val="center"/>
          </w:tcPr>
          <w:p w:rsidR="002C416C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6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C416C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C416C" w:rsidRPr="008451CD" w:rsidRDefault="00F855A9" w:rsidP="00965F0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4</w:t>
            </w:r>
            <w:r w:rsidR="002C416C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B05E1" w:rsidRPr="00440538" w:rsidRDefault="00DB05E1" w:rsidP="00EC59CF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440538">
              <w:rPr>
                <w:noProof/>
                <w:sz w:val="22"/>
                <w:szCs w:val="22"/>
              </w:rPr>
              <w:t>Vedoucí partner</w:t>
            </w:r>
            <w:r w:rsidR="00EC59CF">
              <w:rPr>
                <w:noProof/>
                <w:sz w:val="22"/>
                <w:szCs w:val="22"/>
              </w:rPr>
              <w:t>/</w:t>
            </w:r>
            <w:r w:rsidR="00E73817">
              <w:rPr>
                <w:noProof/>
                <w:sz w:val="22"/>
                <w:szCs w:val="22"/>
              </w:rPr>
              <w:t>žadatel</w:t>
            </w:r>
            <w:r w:rsidRPr="00440538">
              <w:rPr>
                <w:noProof/>
                <w:sz w:val="22"/>
                <w:szCs w:val="22"/>
              </w:rPr>
              <w:t xml:space="preserve"> má minimálně 1 partnera na druhé straně hranice a partneři projektu jsou způsobilí vzhledem k podmínkám programu</w:t>
            </w:r>
            <w:r w:rsidRPr="00440538">
              <w:rPr>
                <w:rStyle w:val="Znakapoznpodarou"/>
                <w:noProof/>
                <w:sz w:val="22"/>
                <w:szCs w:val="22"/>
              </w:rPr>
              <w:footnoteReference w:id="1"/>
            </w:r>
            <w:r w:rsidRPr="00440538">
              <w:rPr>
                <w:noProof/>
                <w:sz w:val="22"/>
                <w:szCs w:val="22"/>
              </w:rPr>
              <w:t xml:space="preserve"> </w:t>
            </w:r>
            <w:r w:rsidR="00EC6629" w:rsidRPr="00440538">
              <w:rPr>
                <w:sz w:val="22"/>
                <w:szCs w:val="22"/>
              </w:rPr>
              <w:t xml:space="preserve">/ </w:t>
            </w:r>
            <w:r w:rsidRPr="00440538">
              <w:rPr>
                <w:sz w:val="22"/>
                <w:szCs w:val="22"/>
                <w:lang w:val="pl-PL"/>
              </w:rPr>
              <w:t>Partner Wiodący</w:t>
            </w:r>
            <w:r w:rsidR="00EC59CF">
              <w:rPr>
                <w:sz w:val="22"/>
                <w:szCs w:val="22"/>
                <w:lang w:val="pl-PL"/>
              </w:rPr>
              <w:t>/ W</w:t>
            </w:r>
            <w:r w:rsidR="00E73817">
              <w:rPr>
                <w:sz w:val="22"/>
                <w:szCs w:val="22"/>
                <w:lang w:val="pl-PL"/>
              </w:rPr>
              <w:t>nioskodawca</w:t>
            </w:r>
            <w:r w:rsidRPr="00440538">
              <w:rPr>
                <w:sz w:val="22"/>
                <w:szCs w:val="22"/>
                <w:lang w:val="pl-PL"/>
              </w:rPr>
              <w:t xml:space="preserve"> ma co najmniej jednego partnera po drugiej stronie granicy i wszyscy partnerzy są kwalifikowalnymi wnioskodawcami Programu.</w:t>
            </w:r>
            <w:r w:rsidRPr="00440538">
              <w:rPr>
                <w:rStyle w:val="Znakapoznpodarou"/>
                <w:sz w:val="22"/>
                <w:szCs w:val="22"/>
                <w:lang w:val="pl-PL"/>
              </w:rPr>
              <w:footnoteReference w:id="2"/>
            </w:r>
          </w:p>
        </w:tc>
        <w:bookmarkStart w:id="6" w:name="Zaškrtávací12"/>
        <w:tc>
          <w:tcPr>
            <w:tcW w:w="1131" w:type="dxa"/>
            <w:gridSpan w:val="2"/>
            <w:shd w:val="clear" w:color="auto" w:fill="auto"/>
            <w:vAlign w:val="center"/>
          </w:tcPr>
          <w:p w:rsidR="002C416C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6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Zaškrtávací11"/>
        <w:tc>
          <w:tcPr>
            <w:tcW w:w="903" w:type="dxa"/>
            <w:shd w:val="clear" w:color="auto" w:fill="auto"/>
            <w:vAlign w:val="center"/>
          </w:tcPr>
          <w:p w:rsidR="002C416C" w:rsidRPr="00965F0E" w:rsidRDefault="00C174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6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94315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B94315" w:rsidRPr="008451CD" w:rsidRDefault="00F855A9" w:rsidP="00965F0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5</w:t>
            </w:r>
            <w:r w:rsidR="00B94315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13EC7" w:rsidRPr="00440538" w:rsidRDefault="00CA799F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B37849">
              <w:rPr>
                <w:sz w:val="22"/>
                <w:szCs w:val="22"/>
              </w:rPr>
              <w:t xml:space="preserve">V </w:t>
            </w:r>
            <w:proofErr w:type="spellStart"/>
            <w:r w:rsidRPr="00B37849">
              <w:rPr>
                <w:sz w:val="22"/>
                <w:szCs w:val="22"/>
              </w:rPr>
              <w:t>mikroprojektu</w:t>
            </w:r>
            <w:proofErr w:type="spellEnd"/>
            <w:r w:rsidRPr="00B37849">
              <w:rPr>
                <w:sz w:val="22"/>
                <w:szCs w:val="22"/>
              </w:rPr>
              <w:t xml:space="preserve"> typu B a C jsou zvolena a popsána nejméně 3 ze 4 kritérií </w:t>
            </w:r>
            <w:r w:rsidRPr="00B37849">
              <w:rPr>
                <w:noProof/>
                <w:sz w:val="22"/>
                <w:szCs w:val="22"/>
              </w:rPr>
              <w:t>přeshraniční spolupráce / V mikroprojektu typu A jsou zvolena a popsána 4 kritéria přeshraniční spolupráce dle</w:t>
            </w:r>
            <w:r>
              <w:rPr>
                <w:noProof/>
                <w:sz w:val="22"/>
                <w:szCs w:val="22"/>
              </w:rPr>
              <w:t xml:space="preserve"> čl. 12(4) Nařízení č.1299/2013 </w:t>
            </w:r>
            <w:r w:rsidR="00B94315" w:rsidRPr="00440538">
              <w:rPr>
                <w:sz w:val="22"/>
                <w:szCs w:val="22"/>
              </w:rPr>
              <w:t xml:space="preserve">/ </w:t>
            </w:r>
            <w:r w:rsidRPr="008479E1">
              <w:rPr>
                <w:sz w:val="22"/>
                <w:szCs w:val="22"/>
                <w:lang w:val="pl-PL"/>
              </w:rPr>
              <w:t xml:space="preserve">Dla projektów typu B i C opisano co </w:t>
            </w:r>
            <w:proofErr w:type="gramStart"/>
            <w:r w:rsidRPr="008479E1">
              <w:rPr>
                <w:sz w:val="22"/>
                <w:szCs w:val="22"/>
                <w:lang w:val="pl-PL"/>
              </w:rPr>
              <w:t>najmniej 3 z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479E1">
              <w:rPr>
                <w:sz w:val="22"/>
                <w:szCs w:val="22"/>
                <w:lang w:val="pl-PL"/>
              </w:rPr>
              <w:t>4 kryteriów</w:t>
            </w:r>
            <w:proofErr w:type="gramEnd"/>
            <w:r w:rsidRPr="008479E1">
              <w:rPr>
                <w:sz w:val="22"/>
                <w:szCs w:val="22"/>
                <w:lang w:val="pl-PL"/>
              </w:rPr>
              <w:t xml:space="preserve"> współpracy/4 kryteria dla projektów typu A - zgodnie z art. 12(4) Rozporządzenia nr 1299/2013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B94315" w:rsidRPr="00965F0E" w:rsidRDefault="00C174FA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15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94315" w:rsidRPr="00965F0E" w:rsidRDefault="00C174FA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15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CF2B82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CF2B82" w:rsidRPr="008451CD" w:rsidRDefault="00F855A9" w:rsidP="00965F0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CF2B82" w:rsidRPr="009F57CB" w:rsidRDefault="003A739C" w:rsidP="00EC59CF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440538">
              <w:rPr>
                <w:noProof/>
                <w:sz w:val="22"/>
                <w:szCs w:val="22"/>
              </w:rPr>
              <w:t>Vedoucí partner</w:t>
            </w:r>
            <w:r>
              <w:rPr>
                <w:noProof/>
                <w:sz w:val="22"/>
                <w:szCs w:val="22"/>
              </w:rPr>
              <w:t>/žadatel</w:t>
            </w:r>
            <w:r w:rsidRPr="00440538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zvolil správný typ </w:t>
            </w:r>
            <w:r w:rsidRPr="00EB61C5">
              <w:rPr>
                <w:noProof/>
                <w:sz w:val="22"/>
                <w:szCs w:val="22"/>
              </w:rPr>
              <w:t>mikroprojektu</w:t>
            </w:r>
            <w:r w:rsidRPr="00EB61C5">
              <w:rPr>
                <w:noProof/>
                <w:color w:val="000000"/>
                <w:sz w:val="22"/>
                <w:szCs w:val="22"/>
              </w:rPr>
              <w:t xml:space="preserve"> /Partner Wiodący/Wnioskodawca praw</w:t>
            </w:r>
            <w:r>
              <w:rPr>
                <w:noProof/>
                <w:color w:val="000000"/>
                <w:sz w:val="22"/>
                <w:szCs w:val="22"/>
              </w:rPr>
              <w:t>idłowo wybrał typ mikroprojektu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CF2B82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B82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2B82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B82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B94315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B94315" w:rsidRPr="00E14E2E" w:rsidRDefault="00F61FF1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B94315" w:rsidRPr="00E14E2E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14E2E" w:rsidRPr="00AE3F35" w:rsidRDefault="00FD0B87" w:rsidP="00AE3F35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440538">
              <w:rPr>
                <w:noProof/>
                <w:sz w:val="22"/>
                <w:szCs w:val="22"/>
              </w:rPr>
              <w:t xml:space="preserve">Místo realizace aktivit </w:t>
            </w:r>
            <w:r w:rsidR="00720B74">
              <w:rPr>
                <w:noProof/>
                <w:sz w:val="22"/>
                <w:szCs w:val="22"/>
              </w:rPr>
              <w:t>mikro</w:t>
            </w:r>
            <w:r w:rsidRPr="00440538">
              <w:rPr>
                <w:noProof/>
                <w:sz w:val="22"/>
                <w:szCs w:val="22"/>
              </w:rPr>
              <w:t>projektu je v soulad</w:t>
            </w:r>
            <w:r w:rsidR="0085780C" w:rsidRPr="00440538">
              <w:rPr>
                <w:noProof/>
                <w:sz w:val="22"/>
                <w:szCs w:val="22"/>
              </w:rPr>
              <w:t>u s programovou dokumentaci a s</w:t>
            </w:r>
            <w:r w:rsidRPr="00440538">
              <w:rPr>
                <w:noProof/>
                <w:sz w:val="22"/>
                <w:szCs w:val="22"/>
              </w:rPr>
              <w:t>e zněním článku 20 Nařízení (EU) č. 1299/2013.</w:t>
            </w:r>
            <w:r w:rsidR="0071099B" w:rsidRPr="00440538">
              <w:rPr>
                <w:sz w:val="22"/>
                <w:szCs w:val="22"/>
              </w:rPr>
              <w:t xml:space="preserve"> / </w:t>
            </w:r>
            <w:r w:rsidRPr="00440538">
              <w:rPr>
                <w:sz w:val="22"/>
                <w:szCs w:val="22"/>
                <w:lang w:val="pl-PL"/>
              </w:rPr>
              <w:t xml:space="preserve">Miejsce realizacji działań </w:t>
            </w:r>
            <w:r w:rsidR="00720B74">
              <w:rPr>
                <w:sz w:val="22"/>
                <w:szCs w:val="22"/>
                <w:lang w:val="pl-PL"/>
              </w:rPr>
              <w:t>mikro</w:t>
            </w:r>
            <w:r w:rsidRPr="00440538">
              <w:rPr>
                <w:sz w:val="22"/>
                <w:szCs w:val="22"/>
                <w:lang w:val="pl-PL"/>
              </w:rPr>
              <w:t>projektu jest zgodne z dokumentacją programową oraz art. 20 Rozporządzenia (UE) nr 1299/2013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B94315" w:rsidRPr="00965F0E" w:rsidRDefault="00C174FA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15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94315" w:rsidRPr="00965F0E" w:rsidRDefault="00C174FA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15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A774B3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A774B3" w:rsidRPr="008451CD" w:rsidRDefault="00F61FF1" w:rsidP="00965F0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774B3" w:rsidRPr="009F57CB" w:rsidRDefault="00A774B3" w:rsidP="00EC59CF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9F57CB">
              <w:rPr>
                <w:noProof/>
                <w:color w:val="000000"/>
                <w:sz w:val="22"/>
                <w:szCs w:val="22"/>
              </w:rPr>
              <w:t xml:space="preserve">Mikroprojekt bude mít dopad pro podporované území. /  </w:t>
            </w:r>
            <w:r w:rsidR="00EC59CF" w:rsidRPr="009F57CB">
              <w:rPr>
                <w:noProof/>
                <w:color w:val="000000"/>
                <w:sz w:val="22"/>
                <w:szCs w:val="22"/>
              </w:rPr>
              <w:t>Mikroprojekt będzie mieć oddziaływanie w obszarze wsparcia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A774B3" w:rsidRPr="00965F0E" w:rsidRDefault="00C174FA" w:rsidP="004745B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4B3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774B3" w:rsidRPr="00965F0E" w:rsidRDefault="00C174FA" w:rsidP="004745B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4B3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Pr="007717F6" w:rsidRDefault="000D1C05" w:rsidP="000D1C0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A1257" w:rsidRPr="007717F6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717F6" w:rsidRPr="00440538" w:rsidRDefault="00720B74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</w:rPr>
              <w:t>Mikrop</w:t>
            </w:r>
            <w:r w:rsidR="0085780C" w:rsidRPr="00440538">
              <w:rPr>
                <w:noProof/>
                <w:sz w:val="22"/>
                <w:szCs w:val="22"/>
              </w:rPr>
              <w:t xml:space="preserve">rojekt nemá negativní vliv na životní prostředí / </w:t>
            </w:r>
            <w:r>
              <w:rPr>
                <w:sz w:val="22"/>
                <w:szCs w:val="22"/>
                <w:lang w:val="pl-PL"/>
              </w:rPr>
              <w:t>Mikrop</w:t>
            </w:r>
            <w:r w:rsidR="0085780C" w:rsidRPr="00440538">
              <w:rPr>
                <w:sz w:val="22"/>
                <w:szCs w:val="22"/>
                <w:lang w:val="pl-PL"/>
              </w:rPr>
              <w:t>rojekt nie ma negatywnego wpływu na środowisko.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Pr="007717F6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1257" w:rsidRPr="007717F6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717F6" w:rsidRPr="00440538" w:rsidRDefault="00720B74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</w:rPr>
              <w:t>Mikrop</w:t>
            </w:r>
            <w:r w:rsidR="0085780C" w:rsidRPr="00440538">
              <w:rPr>
                <w:noProof/>
                <w:sz w:val="22"/>
                <w:szCs w:val="22"/>
              </w:rPr>
              <w:t xml:space="preserve">rojekt respektuje rovnost mužů a žen a neobsahuje jakékoli prvky diskriminace / </w:t>
            </w:r>
            <w:r>
              <w:rPr>
                <w:sz w:val="22"/>
                <w:szCs w:val="22"/>
                <w:lang w:val="pl-PL"/>
              </w:rPr>
              <w:t>Mikrop</w:t>
            </w:r>
            <w:r w:rsidR="0085780C" w:rsidRPr="00440538">
              <w:rPr>
                <w:sz w:val="22"/>
                <w:szCs w:val="22"/>
                <w:lang w:val="pl-PL"/>
              </w:rPr>
              <w:t>rojekt respektuje równe szanse kobiet/mężczyzn oraz nie zawiera elementów jakiejkolwiek dyskryminacji.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85780C" w:rsidRPr="009F57CB" w:rsidRDefault="0085780C" w:rsidP="00EC59CF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F57CB">
              <w:rPr>
                <w:noProof/>
                <w:color w:val="000000"/>
                <w:sz w:val="22"/>
                <w:szCs w:val="22"/>
              </w:rPr>
              <w:t xml:space="preserve">Vedoucí partner i ostatní partneři nemají žádné závazky vůči orgánům veřejné správy po lhůtě splatnosti. / </w:t>
            </w:r>
            <w:r w:rsidRPr="009F57CB">
              <w:rPr>
                <w:color w:val="000000"/>
                <w:sz w:val="22"/>
                <w:szCs w:val="22"/>
              </w:rPr>
              <w:t>Partner Wiodący oraz pozostali Partnerzy nie mają żadnych zaległych zobowiązań wobec organów administracji publicznej.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4355B" w:rsidRPr="00440538" w:rsidRDefault="0034355B" w:rsidP="00706013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440538">
              <w:rPr>
                <w:noProof/>
                <w:sz w:val="22"/>
                <w:szCs w:val="22"/>
              </w:rPr>
              <w:t>Výše podpory z ERDF u jednotlivých partnerů nepřekračuje 85% způsobilých výdajů projektu.</w:t>
            </w:r>
            <w:r w:rsidR="00706013">
              <w:rPr>
                <w:noProof/>
                <w:sz w:val="22"/>
                <w:szCs w:val="22"/>
              </w:rPr>
              <w:t xml:space="preserve"> </w:t>
            </w:r>
            <w:r w:rsidR="00706013" w:rsidRPr="00B37849">
              <w:rPr>
                <w:noProof/>
                <w:sz w:val="22"/>
                <w:szCs w:val="22"/>
              </w:rPr>
              <w:t>V případě polského vedoucího partnera/žadatele je výše dofinancování ze státního rozpočtu Polské republiky maximálně</w:t>
            </w:r>
            <w:r w:rsidR="00706013">
              <w:rPr>
                <w:noProof/>
                <w:sz w:val="22"/>
                <w:szCs w:val="22"/>
              </w:rPr>
              <w:t xml:space="preserve"> </w:t>
            </w:r>
            <w:r w:rsidR="00706013" w:rsidRPr="00B37849">
              <w:rPr>
                <w:noProof/>
                <w:sz w:val="22"/>
                <w:szCs w:val="22"/>
              </w:rPr>
              <w:t>5 %.</w:t>
            </w:r>
            <w:r w:rsidR="00706013">
              <w:rPr>
                <w:noProof/>
                <w:sz w:val="22"/>
                <w:szCs w:val="22"/>
              </w:rPr>
              <w:t xml:space="preserve"> </w:t>
            </w:r>
            <w:r w:rsidRPr="00440538">
              <w:rPr>
                <w:noProof/>
                <w:sz w:val="22"/>
                <w:szCs w:val="22"/>
              </w:rPr>
              <w:t xml:space="preserve">/ </w:t>
            </w:r>
            <w:r w:rsidRPr="00440538">
              <w:rPr>
                <w:sz w:val="22"/>
                <w:szCs w:val="22"/>
                <w:lang w:val="pl-PL"/>
              </w:rPr>
              <w:t>Wartość dofinansowania z EFRR w przypadku poszczególnych partnerów nie przekracza 85% jego wydatków kwalifikowalnych w projekcie.</w:t>
            </w:r>
            <w:r w:rsidR="00706013">
              <w:rPr>
                <w:sz w:val="22"/>
                <w:szCs w:val="22"/>
                <w:lang w:val="pl-PL"/>
              </w:rPr>
              <w:t xml:space="preserve"> W przypadku polskiego PW/PP/W </w:t>
            </w:r>
            <w:r w:rsidR="00706013" w:rsidRPr="00016E02">
              <w:rPr>
                <w:sz w:val="22"/>
                <w:szCs w:val="22"/>
                <w:lang w:val="pl-PL"/>
              </w:rPr>
              <w:t>wartość dofinansowania</w:t>
            </w:r>
            <w:r w:rsidR="00706013">
              <w:rPr>
                <w:sz w:val="22"/>
                <w:szCs w:val="22"/>
                <w:lang w:val="pl-PL"/>
              </w:rPr>
              <w:t xml:space="preserve"> projektu</w:t>
            </w:r>
            <w:r w:rsidR="00706013" w:rsidRPr="00016E02">
              <w:rPr>
                <w:sz w:val="22"/>
                <w:szCs w:val="22"/>
                <w:lang w:val="pl-PL"/>
              </w:rPr>
              <w:t xml:space="preserve"> z budżetu </w:t>
            </w:r>
            <w:r w:rsidR="00706013">
              <w:rPr>
                <w:sz w:val="22"/>
                <w:szCs w:val="22"/>
                <w:lang w:val="pl-PL"/>
              </w:rPr>
              <w:t>państwa RP wynosi max. 5%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D6933" w:rsidRPr="00440538" w:rsidRDefault="0034355B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440538">
              <w:rPr>
                <w:noProof/>
                <w:sz w:val="22"/>
                <w:szCs w:val="22"/>
              </w:rPr>
              <w:t xml:space="preserve">Výdaje </w:t>
            </w:r>
            <w:r w:rsidR="00720B74">
              <w:rPr>
                <w:noProof/>
                <w:sz w:val="22"/>
                <w:szCs w:val="22"/>
              </w:rPr>
              <w:t>mikro</w:t>
            </w:r>
            <w:r w:rsidRPr="00440538">
              <w:rPr>
                <w:noProof/>
                <w:sz w:val="22"/>
                <w:szCs w:val="22"/>
              </w:rPr>
              <w:t>projektu uvedené v žádosti neodporují pravidlům způsobilosti programu</w:t>
            </w:r>
            <w:r w:rsidR="00706013">
              <w:rPr>
                <w:noProof/>
                <w:sz w:val="22"/>
                <w:szCs w:val="22"/>
              </w:rPr>
              <w:t>.</w:t>
            </w:r>
            <w:r w:rsidRPr="00440538">
              <w:rPr>
                <w:noProof/>
                <w:sz w:val="22"/>
                <w:szCs w:val="22"/>
              </w:rPr>
              <w:t xml:space="preserve"> / </w:t>
            </w:r>
            <w:r w:rsidRPr="00440538">
              <w:rPr>
                <w:sz w:val="22"/>
                <w:szCs w:val="22"/>
                <w:lang w:val="pl-PL"/>
              </w:rPr>
              <w:t xml:space="preserve">Wydatki </w:t>
            </w:r>
            <w:r w:rsidR="00720B74">
              <w:rPr>
                <w:sz w:val="22"/>
                <w:szCs w:val="22"/>
                <w:lang w:val="pl-PL"/>
              </w:rPr>
              <w:t>mikro</w:t>
            </w:r>
            <w:r w:rsidRPr="00440538">
              <w:rPr>
                <w:sz w:val="22"/>
                <w:szCs w:val="22"/>
                <w:lang w:val="pl-PL"/>
              </w:rPr>
              <w:t>projektu wymienione we wniosku nie są w sprzeczności z zasadami kwalifikowalności Programu.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FC0C4D" w:rsidRPr="00440538" w:rsidRDefault="00ED6933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440538">
              <w:rPr>
                <w:noProof/>
                <w:sz w:val="22"/>
                <w:szCs w:val="22"/>
              </w:rPr>
              <w:t>Příjmy vyplývající z </w:t>
            </w:r>
            <w:r w:rsidR="00720B74">
              <w:rPr>
                <w:noProof/>
                <w:sz w:val="22"/>
                <w:szCs w:val="22"/>
              </w:rPr>
              <w:t>mikro</w:t>
            </w:r>
            <w:r w:rsidRPr="00440538">
              <w:rPr>
                <w:noProof/>
                <w:sz w:val="22"/>
                <w:szCs w:val="22"/>
              </w:rPr>
              <w:t xml:space="preserve">projektu byly zohledněny nebo se v projektu nevyskytují / </w:t>
            </w:r>
            <w:r w:rsidRPr="00440538">
              <w:rPr>
                <w:sz w:val="22"/>
                <w:szCs w:val="22"/>
                <w:lang w:val="pl-PL"/>
              </w:rPr>
              <w:t xml:space="preserve">Przychody wynikające z </w:t>
            </w:r>
            <w:r w:rsidR="00720B74">
              <w:rPr>
                <w:sz w:val="22"/>
                <w:szCs w:val="22"/>
                <w:lang w:val="pl-PL"/>
              </w:rPr>
              <w:t>mikro</w:t>
            </w:r>
            <w:r w:rsidRPr="00440538">
              <w:rPr>
                <w:sz w:val="22"/>
                <w:szCs w:val="22"/>
                <w:lang w:val="pl-PL"/>
              </w:rPr>
              <w:t>projektu zostały uwzględnione bądź nie występują.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B5640" w:rsidRPr="00CC3CA2" w:rsidRDefault="00720B74" w:rsidP="00440538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CC3CA2">
              <w:rPr>
                <w:noProof/>
                <w:sz w:val="22"/>
                <w:szCs w:val="22"/>
              </w:rPr>
              <w:t>Mikrop</w:t>
            </w:r>
            <w:r w:rsidR="00FC0C4D" w:rsidRPr="00CC3CA2">
              <w:rPr>
                <w:noProof/>
                <w:sz w:val="22"/>
                <w:szCs w:val="22"/>
              </w:rPr>
              <w:t xml:space="preserve">rojekt zvolil správný programový indikátor výstupu, k jehož dosažení směřuje většina aktivit a rozpočtu projektu / </w:t>
            </w:r>
            <w:r w:rsidR="00FC0C4D" w:rsidRPr="00CC3CA2">
              <w:rPr>
                <w:sz w:val="22"/>
                <w:szCs w:val="22"/>
                <w:lang w:val="pl-PL"/>
              </w:rPr>
              <w:t xml:space="preserve">W ramach </w:t>
            </w:r>
            <w:r w:rsidRPr="00CC3CA2">
              <w:rPr>
                <w:sz w:val="22"/>
                <w:szCs w:val="22"/>
                <w:lang w:val="pl-PL"/>
              </w:rPr>
              <w:t>mikro</w:t>
            </w:r>
            <w:r w:rsidR="00FC0C4D" w:rsidRPr="00CC3CA2">
              <w:rPr>
                <w:sz w:val="22"/>
                <w:szCs w:val="22"/>
                <w:lang w:val="pl-PL"/>
              </w:rPr>
              <w:t>projektu został wybrany poprawny programowy wskaźnik produktu, na osiągnięcie którego jest ukierunkowana większość działań i budżetu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1C14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1416">
              <w:rPr>
                <w:sz w:val="22"/>
                <w:szCs w:val="22"/>
              </w:rPr>
              <w:t>6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A1257" w:rsidRPr="00440538" w:rsidRDefault="00AB5640" w:rsidP="00965F0E">
            <w:pPr>
              <w:spacing w:before="120" w:after="120"/>
              <w:rPr>
                <w:sz w:val="22"/>
                <w:szCs w:val="22"/>
              </w:rPr>
            </w:pPr>
            <w:r w:rsidRPr="00440538">
              <w:rPr>
                <w:noProof/>
                <w:sz w:val="22"/>
                <w:szCs w:val="22"/>
              </w:rPr>
              <w:t xml:space="preserve">Jsou předloženy všechny požadované  přílohy a </w:t>
            </w:r>
            <w:r w:rsidR="00706013">
              <w:rPr>
                <w:noProof/>
                <w:sz w:val="22"/>
                <w:szCs w:val="22"/>
              </w:rPr>
              <w:t xml:space="preserve">ty </w:t>
            </w:r>
            <w:r w:rsidRPr="00440538">
              <w:rPr>
                <w:noProof/>
                <w:sz w:val="22"/>
                <w:szCs w:val="22"/>
              </w:rPr>
              <w:t xml:space="preserve">splňují všechny požadované náležitosti / </w:t>
            </w:r>
            <w:r w:rsidRPr="00440538">
              <w:rPr>
                <w:sz w:val="22"/>
                <w:szCs w:val="22"/>
                <w:lang w:val="pl-PL"/>
              </w:rPr>
              <w:t>Złożono wszystkie wymagane załączniki i spełniają one wszystkie określone wymogi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Default="000D1C05" w:rsidP="001C14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1416">
              <w:rPr>
                <w:sz w:val="22"/>
                <w:szCs w:val="22"/>
              </w:rPr>
              <w:t>7</w:t>
            </w:r>
            <w:r w:rsidR="003A1257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B5640" w:rsidRPr="00CC3CA2" w:rsidRDefault="00AB5640" w:rsidP="00CC3CA2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CC3CA2">
              <w:rPr>
                <w:noProof/>
                <w:sz w:val="22"/>
                <w:szCs w:val="22"/>
              </w:rPr>
              <w:t xml:space="preserve">Obě jazykové verze </w:t>
            </w:r>
            <w:r w:rsidR="00CC3CA2" w:rsidRPr="00CC3CA2">
              <w:rPr>
                <w:noProof/>
                <w:sz w:val="22"/>
                <w:szCs w:val="22"/>
              </w:rPr>
              <w:t xml:space="preserve">v projektové žádosti </w:t>
            </w:r>
            <w:r w:rsidRPr="00CC3CA2">
              <w:rPr>
                <w:noProof/>
                <w:sz w:val="22"/>
                <w:szCs w:val="22"/>
              </w:rPr>
              <w:t xml:space="preserve">nejsou z hlediska obsahu v rozporu / </w:t>
            </w:r>
            <w:r w:rsidRPr="00CC3CA2">
              <w:rPr>
                <w:sz w:val="22"/>
                <w:szCs w:val="22"/>
                <w:lang w:val="pl-PL"/>
              </w:rPr>
              <w:t>Obie wersje językowe wniosku w zakresie zawartości treści merytorycznej nie są rozbieżne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CC3CA2" w:rsidRPr="00965F0E" w:rsidTr="00AE3F35">
        <w:trPr>
          <w:trHeight w:val="850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CC3CA2" w:rsidRDefault="000D1C05" w:rsidP="001C14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C14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CC3CA2" w:rsidRPr="00440538" w:rsidRDefault="00CC3CA2" w:rsidP="00440538">
            <w:pPr>
              <w:spacing w:before="120" w:after="120"/>
              <w:rPr>
                <w:noProof/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Doba trvání mikroprojek</w:t>
            </w:r>
            <w:r>
              <w:rPr>
                <w:sz w:val="22"/>
                <w:szCs w:val="22"/>
              </w:rPr>
              <w:t xml:space="preserve">tu není delší, než je přípustné / </w:t>
            </w:r>
            <w:r w:rsidRPr="008479E1">
              <w:rPr>
                <w:sz w:val="22"/>
                <w:szCs w:val="22"/>
              </w:rPr>
              <w:t xml:space="preserve">Czas trwania mikroprojektu nie </w:t>
            </w:r>
            <w:r>
              <w:rPr>
                <w:sz w:val="22"/>
                <w:szCs w:val="22"/>
              </w:rPr>
              <w:t>wykracza poza dopuszczalne ramy czasowe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CC3CA2" w:rsidRPr="00965F0E" w:rsidRDefault="00C174FA" w:rsidP="004745B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CA2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C3CA2" w:rsidRPr="00965F0E" w:rsidRDefault="00C174FA" w:rsidP="004745B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CA2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1C1416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1C1416" w:rsidRDefault="00051B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C1416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1C1416" w:rsidRPr="009F57CB" w:rsidRDefault="001C1416" w:rsidP="001C141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F57CB">
              <w:rPr>
                <w:color w:val="000000"/>
                <w:sz w:val="22"/>
                <w:szCs w:val="22"/>
              </w:rPr>
              <w:t>Údaje o DPH v mikroprojektu jsou uvedeny správně (</w:t>
            </w:r>
            <w:proofErr w:type="gramStart"/>
            <w:r w:rsidRPr="009F57CB">
              <w:rPr>
                <w:color w:val="000000"/>
                <w:sz w:val="22"/>
                <w:szCs w:val="22"/>
              </w:rPr>
              <w:t>t.z. žadatel-neplátce</w:t>
            </w:r>
            <w:proofErr w:type="gramEnd"/>
            <w:r w:rsidRPr="009F57CB">
              <w:rPr>
                <w:color w:val="000000"/>
                <w:sz w:val="22"/>
                <w:szCs w:val="22"/>
              </w:rPr>
              <w:t xml:space="preserve"> DPH pro mikroprojekt uvádí, že v rozpočtu je obsažena DPH a naopak). / </w:t>
            </w:r>
            <w:r w:rsidRPr="009F57CB">
              <w:rPr>
                <w:color w:val="000000"/>
                <w:sz w:val="22"/>
                <w:szCs w:val="22"/>
                <w:lang w:val="pl-PL"/>
              </w:rPr>
              <w:t xml:space="preserve">Dane o podatku VAT w projekcie są wprowadzone prawidłowo (tzn. Wnioskodawca niebędący płatnikiem VAT dla mikroprojektu wykazuje, że w kwocie budżetu mieści się VAT i odwrotnie).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C1416" w:rsidRPr="00965F0E" w:rsidRDefault="00C174FA" w:rsidP="009F57C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6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C1416" w:rsidRPr="00965F0E" w:rsidRDefault="00C174FA" w:rsidP="009F57C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416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Pr="00E81E09" w:rsidRDefault="00051BF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A1257" w:rsidRPr="00E81E09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8337C" w:rsidRPr="009F57CB" w:rsidRDefault="00C273B4" w:rsidP="001C141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F57CB">
              <w:rPr>
                <w:color w:val="000000"/>
                <w:sz w:val="22"/>
                <w:szCs w:val="22"/>
              </w:rPr>
              <w:t>Rozpočet mikroprojektu je úplný a správný (</w:t>
            </w:r>
            <w:proofErr w:type="gramStart"/>
            <w:r w:rsidRPr="009F57CB">
              <w:rPr>
                <w:color w:val="000000"/>
                <w:sz w:val="22"/>
                <w:szCs w:val="22"/>
              </w:rPr>
              <w:t>t.z. obsahuje</w:t>
            </w:r>
            <w:proofErr w:type="gramEnd"/>
            <w:r w:rsidRPr="009F57CB">
              <w:rPr>
                <w:color w:val="000000"/>
                <w:sz w:val="22"/>
                <w:szCs w:val="22"/>
              </w:rPr>
              <w:t xml:space="preserve"> popis jednotlivých výdajů; neobsahuje početní chyby; všechny výdaje jsou zařazeny správně a jsou uvedeny v měně EUR; členění výdajů odpovídá údajům uvedeným v MS2014+). / </w:t>
            </w:r>
            <w:r w:rsidRPr="009F57CB">
              <w:rPr>
                <w:color w:val="000000"/>
                <w:sz w:val="22"/>
                <w:szCs w:val="22"/>
                <w:lang w:val="pl-PL"/>
              </w:rPr>
              <w:t>Szczegółowy budżet projektu</w:t>
            </w:r>
            <w:r w:rsidRPr="009F57CB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9F57CB">
              <w:rPr>
                <w:color w:val="000000"/>
                <w:sz w:val="22"/>
                <w:szCs w:val="22"/>
                <w:lang w:val="pl-PL"/>
              </w:rPr>
              <w:t>jest kompletny i prawidłowy, (tzn. obejmuje rzeczywiste, poszczególnie uzasadnione wydatki, nie zawiera błędów rachunkowych, poszczególne części odpowiadają danym zawartym w MS2014+; ws</w:t>
            </w:r>
            <w:r w:rsidR="001C1416" w:rsidRPr="009F57CB">
              <w:rPr>
                <w:color w:val="000000"/>
                <w:sz w:val="22"/>
                <w:szCs w:val="22"/>
                <w:lang w:val="pl-PL"/>
              </w:rPr>
              <w:t xml:space="preserve">zystkie wydatki są wprowadzone </w:t>
            </w:r>
            <w:r w:rsidRPr="009F57CB">
              <w:rPr>
                <w:color w:val="000000"/>
                <w:sz w:val="22"/>
                <w:szCs w:val="22"/>
                <w:lang w:val="pl-PL"/>
              </w:rPr>
              <w:t xml:space="preserve">w EUR, itp). 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A1257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A1257" w:rsidRPr="008451CD" w:rsidRDefault="000D1C05" w:rsidP="00051BF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2</w:t>
            </w:r>
            <w:r w:rsidR="00051BFA" w:rsidRPr="008451CD">
              <w:rPr>
                <w:b/>
                <w:sz w:val="22"/>
                <w:szCs w:val="22"/>
              </w:rPr>
              <w:t>1</w:t>
            </w:r>
            <w:r w:rsidR="003A1257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3686E" w:rsidRPr="00C6195A" w:rsidRDefault="00C6195A" w:rsidP="00440538">
            <w:pPr>
              <w:spacing w:before="120" w:after="120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t xml:space="preserve">Dotace požadovaná z ERDF u mikroprojektů typu A je minimálně 2 000 EUR pro vedoucího partnera a 2 000 EUR pro partnera (v případě více partnerů toto platí pro každého z nich) / </w:t>
            </w:r>
            <w:r w:rsidRPr="006D18FC">
              <w:rPr>
                <w:noProof/>
                <w:sz w:val="22"/>
                <w:szCs w:val="22"/>
              </w:rPr>
              <w:t>u mikroprojektů typu B a C je minimálně 2 000 EUR.</w:t>
            </w:r>
            <w:r>
              <w:rPr>
                <w:noProof/>
                <w:sz w:val="22"/>
                <w:szCs w:val="22"/>
              </w:rPr>
              <w:t xml:space="preserve"> / Wnioskowana kwota dofinansowania z EFRR w przypadku mikroprojektu typu A nie jest mniejsza niż 2 000 EUR na Partnera Wiodącego  i 2 000 EUR na Partnera projaktu (w przypadku większej ilości partnerów kwot</w:t>
            </w:r>
            <w:r w:rsidR="001C1416">
              <w:rPr>
                <w:noProof/>
                <w:sz w:val="22"/>
                <w:szCs w:val="22"/>
              </w:rPr>
              <w:t xml:space="preserve">a ta dotyczy każdego z nich) / </w:t>
            </w:r>
            <w:r>
              <w:rPr>
                <w:noProof/>
                <w:sz w:val="22"/>
                <w:szCs w:val="22"/>
              </w:rPr>
              <w:t>W mikroprojektach typu B i C minimalna kwota dofinansowania nie jest mniejsza niż 2 000 EUR,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1257" w:rsidRPr="00965F0E" w:rsidRDefault="00C174FA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57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615C4" w:rsidRPr="00965F0E" w:rsidTr="00AE3F35">
        <w:trPr>
          <w:trHeight w:val="631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615C4" w:rsidRDefault="003615C4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:rsidR="003615C4" w:rsidRPr="00B26A8F" w:rsidRDefault="003615C4" w:rsidP="003615C4">
            <w:pPr>
              <w:spacing w:before="120" w:after="120"/>
              <w:rPr>
                <w:b/>
                <w:i/>
                <w:noProof/>
              </w:rPr>
            </w:pPr>
            <w:r w:rsidRPr="00B26A8F">
              <w:rPr>
                <w:b/>
                <w:i/>
                <w:noProof/>
              </w:rPr>
              <w:t>Kritéria přijatelnosti specifická pro PO 2/ Specyficzne kryteria kwalifikowalności dla OP 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615C4" w:rsidRPr="00965F0E" w:rsidRDefault="003615C4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615C4" w:rsidRPr="00965F0E" w:rsidRDefault="003615C4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2DCE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22DCE" w:rsidRPr="008451CD" w:rsidRDefault="000D1C05" w:rsidP="00716F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2</w:t>
            </w:r>
            <w:r w:rsidR="00716F70" w:rsidRPr="008451CD">
              <w:rPr>
                <w:b/>
                <w:sz w:val="22"/>
                <w:szCs w:val="22"/>
              </w:rPr>
              <w:t>2</w:t>
            </w:r>
            <w:r w:rsidR="00F855A9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22DCE" w:rsidRPr="009F57CB" w:rsidRDefault="00622DCE" w:rsidP="00716F70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9F57CB">
              <w:rPr>
                <w:noProof/>
                <w:color w:val="000000"/>
                <w:sz w:val="22"/>
                <w:szCs w:val="22"/>
              </w:rPr>
              <w:t xml:space="preserve">Požadovaná dotace </w:t>
            </w:r>
            <w:r w:rsidR="00C6195A" w:rsidRPr="009F57CB">
              <w:rPr>
                <w:noProof/>
                <w:color w:val="000000"/>
                <w:sz w:val="22"/>
                <w:szCs w:val="22"/>
              </w:rPr>
              <w:t xml:space="preserve">z ERDF </w:t>
            </w:r>
            <w:r w:rsidRPr="009F57CB">
              <w:rPr>
                <w:noProof/>
                <w:color w:val="000000"/>
                <w:sz w:val="22"/>
                <w:szCs w:val="22"/>
              </w:rPr>
              <w:t>u projektu typu A není vyšší než 60 000 EUR</w:t>
            </w:r>
            <w:r w:rsidR="00C6195A" w:rsidRPr="009F57CB">
              <w:rPr>
                <w:noProof/>
                <w:color w:val="000000"/>
                <w:sz w:val="22"/>
                <w:szCs w:val="22"/>
              </w:rPr>
              <w:t xml:space="preserve"> za mikroprojekt a 30 000 EUR za partnera či více partnerů z jedné strany hranice</w:t>
            </w:r>
            <w:r w:rsidRPr="009F57CB">
              <w:rPr>
                <w:noProof/>
                <w:color w:val="000000"/>
                <w:sz w:val="22"/>
                <w:szCs w:val="22"/>
              </w:rPr>
              <w:t>, u projektu typu B a C není vyšší než 30 000 EUR</w:t>
            </w:r>
            <w:r w:rsidR="00C273B4" w:rsidRPr="009F57CB">
              <w:rPr>
                <w:noProof/>
                <w:color w:val="000000"/>
                <w:sz w:val="22"/>
                <w:szCs w:val="22"/>
              </w:rPr>
              <w:t xml:space="preserve"> / </w:t>
            </w:r>
            <w:r w:rsidR="00716F70" w:rsidRPr="009F57CB">
              <w:rPr>
                <w:noProof/>
                <w:color w:val="000000"/>
                <w:sz w:val="22"/>
                <w:szCs w:val="22"/>
              </w:rPr>
              <w:t>Wnioskowana kwota dofinansowania z EFRR nie jest większa niż dopuszczalne maksimum 60 000 EUR za mikroprojekt i maksymalnie 30 000 EUR za partnera w przypadku projektów typu A lub nie jest większa niż 30 000 EUR za mikroprojekt w przypadku projktu typu B i C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622DCE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CE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22DCE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CE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411EEC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1EEC" w:rsidRPr="008451CD" w:rsidRDefault="000D1C05" w:rsidP="00716F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2</w:t>
            </w:r>
            <w:r w:rsidR="00716F70" w:rsidRPr="008451CD">
              <w:rPr>
                <w:b/>
                <w:sz w:val="22"/>
                <w:szCs w:val="22"/>
              </w:rPr>
              <w:t>3</w:t>
            </w:r>
            <w:r w:rsidR="00F855A9"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11EEC" w:rsidRPr="009F57CB" w:rsidRDefault="00411EEC" w:rsidP="00716F70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9F57CB">
              <w:rPr>
                <w:color w:val="000000"/>
                <w:sz w:val="22"/>
                <w:szCs w:val="22"/>
              </w:rPr>
              <w:t>Celkové způsobilé výdaje nejsou vyšší než 120 000 EUR u mikroprojektu typu A a 60 000 EUR u mikroprojektu typu B a C</w:t>
            </w:r>
            <w:r w:rsidR="00C273B4" w:rsidRPr="009F57CB">
              <w:rPr>
                <w:color w:val="000000"/>
                <w:sz w:val="22"/>
                <w:szCs w:val="22"/>
              </w:rPr>
              <w:t xml:space="preserve"> / </w:t>
            </w:r>
            <w:r w:rsidR="00716F70" w:rsidRPr="009F57CB">
              <w:rPr>
                <w:color w:val="000000"/>
                <w:sz w:val="22"/>
                <w:szCs w:val="22"/>
              </w:rPr>
              <w:t>Całkowite wydatki kwalifikowlane mikroprojektu nie przekraczają 120 000 EUR w przypadku projektu typu A lub 60 000 EUR w przypadku porjektu typu B i C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615C4" w:rsidRPr="00965F0E" w:rsidTr="00AE3F35">
        <w:trPr>
          <w:trHeight w:val="56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615C4" w:rsidRPr="008451CD" w:rsidRDefault="000D1C05" w:rsidP="00716F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51CD">
              <w:rPr>
                <w:sz w:val="22"/>
                <w:szCs w:val="22"/>
              </w:rPr>
              <w:t>2</w:t>
            </w:r>
            <w:r w:rsidR="00716F70" w:rsidRPr="008451CD">
              <w:rPr>
                <w:sz w:val="22"/>
                <w:szCs w:val="22"/>
              </w:rPr>
              <w:t>4</w:t>
            </w:r>
            <w:r w:rsidR="003615C4" w:rsidRPr="008451CD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615C4" w:rsidRPr="009F57CB" w:rsidRDefault="003615C4" w:rsidP="0088484B">
            <w:pPr>
              <w:spacing w:before="120" w:after="120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9F57CB">
              <w:rPr>
                <w:noProof/>
                <w:color w:val="000000"/>
                <w:sz w:val="22"/>
                <w:szCs w:val="22"/>
              </w:rPr>
              <w:t xml:space="preserve">U projektů studií, strategií, plánů a podobných koncepčních materiálů a řešení existuje jasný doklad či podložený předpoklad o jejich reálném uplatnění v udržitelném rozvoji společného území / W projektach opracowań studyjnych, strategii, planów i podobnych materiałów koncepcyjnych i rozwiązań istnieje jednoznaczny dowód lub uzasadnione założenie ich faktycznego wykorzystania w </w:t>
            </w:r>
            <w:r w:rsidRPr="009F57CB">
              <w:rPr>
                <w:noProof/>
                <w:color w:val="000000"/>
                <w:sz w:val="22"/>
                <w:szCs w:val="22"/>
              </w:rPr>
              <w:lastRenderedPageBreak/>
              <w:t>zrównoważonym rozwoju wspólnego obszaru</w:t>
            </w:r>
            <w:r w:rsidR="000D1C05" w:rsidRPr="009F57CB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615C4" w:rsidRPr="00965F0E" w:rsidRDefault="00C174FA" w:rsidP="002035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lastRenderedPageBreak/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C4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615C4" w:rsidRPr="00965F0E" w:rsidRDefault="00C174FA" w:rsidP="002035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C4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615C4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615C4" w:rsidRDefault="003615C4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:rsidR="003615C4" w:rsidRPr="00B26A8F" w:rsidRDefault="003615C4" w:rsidP="00440538">
            <w:pPr>
              <w:spacing w:before="120" w:after="120"/>
              <w:rPr>
                <w:noProof/>
              </w:rPr>
            </w:pPr>
            <w:r w:rsidRPr="00B26A8F">
              <w:rPr>
                <w:b/>
                <w:i/>
                <w:noProof/>
              </w:rPr>
              <w:t>Kritéria přijatelnosti specifická pro PO 4/ Specyficzne kryteria kwalifikowalności dla OP 4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615C4" w:rsidRPr="00965F0E" w:rsidRDefault="003615C4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615C4" w:rsidRPr="00965F0E" w:rsidRDefault="003615C4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11EEC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1EEC" w:rsidRPr="008451CD" w:rsidRDefault="00F855A9" w:rsidP="00716F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2</w:t>
            </w:r>
            <w:r w:rsidR="00716F70" w:rsidRPr="008451CD">
              <w:rPr>
                <w:b/>
                <w:sz w:val="22"/>
                <w:szCs w:val="22"/>
              </w:rPr>
              <w:t>5</w:t>
            </w:r>
            <w:r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11EEC" w:rsidRPr="009F57CB" w:rsidRDefault="00C273B4" w:rsidP="00716F70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9F57CB">
              <w:rPr>
                <w:noProof/>
                <w:color w:val="000000"/>
                <w:sz w:val="22"/>
                <w:szCs w:val="22"/>
              </w:rPr>
              <w:t xml:space="preserve">Požadovaná dotace z ERDF u projektu typu A není vyšší než 40 000 EUR za mikroprojekt a 20 000 EUR za partnera či více partnerů z jedné strany hranice, u projektu typu B a C není vyšší než 20 000 EUR / </w:t>
            </w:r>
            <w:r w:rsidR="00716F70" w:rsidRPr="009F57CB">
              <w:rPr>
                <w:noProof/>
                <w:color w:val="000000"/>
                <w:sz w:val="22"/>
                <w:szCs w:val="22"/>
              </w:rPr>
              <w:t>Wnioskowana kwota dofinansowania z EFRR nie jest większa niż dopuszczalne maksimum 40 000 EUR za mikroprojekt i maksymalnie 20 000 EUR za partnera w przypadku projektów typu A lub nie jest większa niż 20 000 EUR za mikroprojekt w przypadku projktu typu B i C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411EEC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1EEC" w:rsidRPr="008451CD" w:rsidRDefault="00F855A9" w:rsidP="00716F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451CD">
              <w:rPr>
                <w:b/>
                <w:sz w:val="22"/>
                <w:szCs w:val="22"/>
              </w:rPr>
              <w:t>2</w:t>
            </w:r>
            <w:r w:rsidR="00716F70" w:rsidRPr="008451CD">
              <w:rPr>
                <w:b/>
                <w:sz w:val="22"/>
                <w:szCs w:val="22"/>
              </w:rPr>
              <w:t>6</w:t>
            </w:r>
            <w:r w:rsidRPr="008451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11EEC" w:rsidRPr="009F57CB" w:rsidRDefault="00411EEC" w:rsidP="00716F70">
            <w:pPr>
              <w:spacing w:before="120" w:after="120"/>
              <w:rPr>
                <w:noProof/>
                <w:color w:val="000000"/>
                <w:sz w:val="22"/>
                <w:szCs w:val="22"/>
              </w:rPr>
            </w:pPr>
            <w:r w:rsidRPr="009F57CB">
              <w:rPr>
                <w:color w:val="000000"/>
                <w:sz w:val="22"/>
                <w:szCs w:val="22"/>
              </w:rPr>
              <w:t>Celkové způsobilé výdaje nejsou vyšší než 80 000 EUR u mikroprojektu typu A a 40 000 EUR u mikroprojektu typu B a C</w:t>
            </w:r>
            <w:r w:rsidR="00C273B4" w:rsidRPr="009F57CB">
              <w:rPr>
                <w:color w:val="000000"/>
                <w:sz w:val="22"/>
                <w:szCs w:val="22"/>
              </w:rPr>
              <w:t xml:space="preserve"> / </w:t>
            </w:r>
            <w:r w:rsidR="00716F70" w:rsidRPr="009F57CB">
              <w:rPr>
                <w:color w:val="000000"/>
                <w:sz w:val="22"/>
                <w:szCs w:val="22"/>
              </w:rPr>
              <w:t>Całkowite wydatki kwalifikowlane mikroprojektu nie przekraczają 80 000 EUR w przypadku projektu typu A lub 40 000 EUR w przypadku porjektu typu B i C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1EEC" w:rsidRPr="00965F0E" w:rsidRDefault="00C174FA" w:rsidP="001918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EC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3615C4" w:rsidRPr="00965F0E" w:rsidTr="002B019D">
        <w:trPr>
          <w:trHeight w:val="87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615C4" w:rsidRDefault="00F855A9" w:rsidP="00716F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6F70">
              <w:rPr>
                <w:sz w:val="22"/>
                <w:szCs w:val="22"/>
              </w:rPr>
              <w:t>7</w:t>
            </w:r>
            <w:r w:rsidR="003615C4">
              <w:rPr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615C4" w:rsidRPr="00530A9D" w:rsidRDefault="003615C4" w:rsidP="0088484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 projektů studií, strategií, plánů a podobných koncepčních materiálů a řešení existuje jasný doklad či podložený předpoklad o jejich reálném uplatnění v udržitelném rozvoji společného území / W projektach dotyczących opracowań studyjnych, strategii, planów i podobnych materiałów koncepcyjnych i rozwiązań istnieje jednoznaczny dowód lub uzasadnione założenie ich realnego wykorzystania w zrównoważonym rozwoju wspólnego obszaru</w:t>
            </w:r>
            <w:r w:rsidR="000D1C05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615C4" w:rsidRPr="00965F0E" w:rsidRDefault="00C174FA" w:rsidP="002549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C4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615C4" w:rsidRPr="00965F0E" w:rsidRDefault="00C174FA" w:rsidP="002549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C4" w:rsidRPr="00965F0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F0E">
              <w:rPr>
                <w:sz w:val="22"/>
                <w:szCs w:val="22"/>
              </w:rPr>
              <w:fldChar w:fldCharType="end"/>
            </w:r>
          </w:p>
        </w:tc>
      </w:tr>
      <w:tr w:rsidR="00EE3625" w:rsidRPr="00965F0E" w:rsidTr="00AE3F35">
        <w:trPr>
          <w:trHeight w:val="1634"/>
          <w:jc w:val="center"/>
        </w:trPr>
        <w:tc>
          <w:tcPr>
            <w:tcW w:w="9072" w:type="dxa"/>
            <w:gridSpan w:val="5"/>
            <w:shd w:val="clear" w:color="auto" w:fill="auto"/>
          </w:tcPr>
          <w:p w:rsidR="00EE3625" w:rsidRPr="00965F0E" w:rsidRDefault="00EE3625" w:rsidP="00965F0E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965F0E">
              <w:rPr>
                <w:sz w:val="22"/>
                <w:szCs w:val="22"/>
              </w:rPr>
              <w:t>Komentář/ Komentarz:</w:t>
            </w:r>
          </w:p>
        </w:tc>
      </w:tr>
    </w:tbl>
    <w:p w:rsidR="002C416C" w:rsidRDefault="002C416C" w:rsidP="002C416C"/>
    <w:p w:rsidR="002C416C" w:rsidRPr="002004A9" w:rsidRDefault="002C416C" w:rsidP="002C416C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025"/>
        <w:gridCol w:w="1911"/>
      </w:tblGrid>
      <w:tr w:rsidR="002C416C" w:rsidRPr="00965F0E" w:rsidTr="00B26A8F">
        <w:tc>
          <w:tcPr>
            <w:tcW w:w="2856" w:type="pct"/>
            <w:shd w:val="clear" w:color="auto" w:fill="auto"/>
          </w:tcPr>
          <w:p w:rsidR="00CC7F8B" w:rsidRPr="00965F0E" w:rsidRDefault="002C416C" w:rsidP="00965F0E">
            <w:pPr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965F0E">
              <w:rPr>
                <w:i/>
                <w:sz w:val="22"/>
                <w:szCs w:val="22"/>
              </w:rPr>
              <w:t xml:space="preserve">Kontrolu provedl (jméno, příjmení, funkce) / </w:t>
            </w:r>
          </w:p>
          <w:p w:rsidR="002C416C" w:rsidRPr="00965F0E" w:rsidRDefault="002C416C" w:rsidP="00965F0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65F0E">
              <w:rPr>
                <w:i/>
                <w:sz w:val="22"/>
                <w:szCs w:val="22"/>
              </w:rPr>
              <w:t>Kontrolę przeprowadził (imię, nazwisko, funkcja)</w:t>
            </w:r>
          </w:p>
        </w:tc>
        <w:tc>
          <w:tcPr>
            <w:tcW w:w="1103" w:type="pct"/>
            <w:shd w:val="clear" w:color="auto" w:fill="auto"/>
          </w:tcPr>
          <w:p w:rsidR="002C416C" w:rsidRPr="00965F0E" w:rsidRDefault="002C416C" w:rsidP="00965F0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5F0E">
              <w:rPr>
                <w:i/>
                <w:sz w:val="22"/>
                <w:szCs w:val="22"/>
              </w:rPr>
              <w:t>Místo a datum / Miejsce i data</w:t>
            </w:r>
          </w:p>
        </w:tc>
        <w:tc>
          <w:tcPr>
            <w:tcW w:w="1041" w:type="pct"/>
            <w:shd w:val="clear" w:color="auto" w:fill="auto"/>
          </w:tcPr>
          <w:p w:rsidR="002C416C" w:rsidRPr="00965F0E" w:rsidRDefault="002C416C" w:rsidP="00965F0E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965F0E">
              <w:rPr>
                <w:i/>
                <w:sz w:val="22"/>
                <w:szCs w:val="22"/>
              </w:rPr>
              <w:t>Podpis / Podpis</w:t>
            </w:r>
          </w:p>
        </w:tc>
      </w:tr>
      <w:tr w:rsidR="002C416C" w:rsidTr="00B26A8F">
        <w:tc>
          <w:tcPr>
            <w:tcW w:w="2856" w:type="pct"/>
            <w:shd w:val="clear" w:color="auto" w:fill="auto"/>
          </w:tcPr>
          <w:p w:rsidR="002C416C" w:rsidRDefault="002C416C" w:rsidP="00965F0E"/>
        </w:tc>
        <w:tc>
          <w:tcPr>
            <w:tcW w:w="1103" w:type="pct"/>
            <w:shd w:val="clear" w:color="auto" w:fill="auto"/>
          </w:tcPr>
          <w:p w:rsidR="002C416C" w:rsidRDefault="002C416C" w:rsidP="00965F0E"/>
        </w:tc>
        <w:tc>
          <w:tcPr>
            <w:tcW w:w="1041" w:type="pct"/>
            <w:shd w:val="clear" w:color="auto" w:fill="auto"/>
          </w:tcPr>
          <w:p w:rsidR="002C416C" w:rsidRDefault="002C416C" w:rsidP="00965F0E"/>
        </w:tc>
      </w:tr>
      <w:tr w:rsidR="002C416C" w:rsidTr="00B26A8F">
        <w:tc>
          <w:tcPr>
            <w:tcW w:w="2856" w:type="pct"/>
            <w:shd w:val="clear" w:color="auto" w:fill="auto"/>
          </w:tcPr>
          <w:p w:rsidR="002C416C" w:rsidRDefault="002C416C" w:rsidP="00965F0E"/>
        </w:tc>
        <w:tc>
          <w:tcPr>
            <w:tcW w:w="1103" w:type="pct"/>
            <w:shd w:val="clear" w:color="auto" w:fill="auto"/>
          </w:tcPr>
          <w:p w:rsidR="002C416C" w:rsidRDefault="002C416C" w:rsidP="00965F0E"/>
        </w:tc>
        <w:tc>
          <w:tcPr>
            <w:tcW w:w="1041" w:type="pct"/>
            <w:shd w:val="clear" w:color="auto" w:fill="auto"/>
          </w:tcPr>
          <w:p w:rsidR="002C416C" w:rsidRDefault="002C416C" w:rsidP="00965F0E"/>
        </w:tc>
      </w:tr>
    </w:tbl>
    <w:p w:rsidR="002C416C" w:rsidRDefault="002C416C"/>
    <w:sectPr w:rsidR="002C416C" w:rsidSect="00C17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8F" w:rsidRDefault="0090048F">
      <w:pPr>
        <w:spacing w:after="0"/>
      </w:pPr>
      <w:r>
        <w:separator/>
      </w:r>
    </w:p>
  </w:endnote>
  <w:endnote w:type="continuationSeparator" w:id="0">
    <w:p w:rsidR="0090048F" w:rsidRDefault="009004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D8" w:rsidRDefault="003A739C" w:rsidP="000619E0">
    <w:pPr>
      <w:pStyle w:val="Zpat"/>
      <w:jc w:val="left"/>
    </w:pPr>
    <w:r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29845</wp:posOffset>
          </wp:positionV>
          <wp:extent cx="1438910" cy="368935"/>
          <wp:effectExtent l="19050" t="0" r="889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</w:rPr>
      <w:drawing>
        <wp:inline distT="0" distB="0" distL="0" distR="0">
          <wp:extent cx="4286250" cy="409575"/>
          <wp:effectExtent l="19050" t="0" r="0" b="0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z_pl_eu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8F" w:rsidRDefault="0090048F">
      <w:pPr>
        <w:spacing w:after="0"/>
      </w:pPr>
      <w:r>
        <w:separator/>
      </w:r>
    </w:p>
  </w:footnote>
  <w:footnote w:type="continuationSeparator" w:id="0">
    <w:p w:rsidR="0090048F" w:rsidRDefault="0090048F">
      <w:pPr>
        <w:spacing w:after="0"/>
      </w:pPr>
      <w:r>
        <w:continuationSeparator/>
      </w:r>
    </w:p>
  </w:footnote>
  <w:footnote w:id="1">
    <w:p w:rsidR="00DB05E1" w:rsidRDefault="00DB05E1" w:rsidP="00DB05E1">
      <w:pPr>
        <w:pStyle w:val="Textpoznpodarou"/>
      </w:pPr>
      <w:r>
        <w:rPr>
          <w:rStyle w:val="Znakapoznpodarou"/>
        </w:rPr>
        <w:footnoteRef/>
      </w:r>
      <w:r>
        <w:t xml:space="preserve"> Netýká se Evropského seskupení pro územní spolupráci</w:t>
      </w:r>
    </w:p>
  </w:footnote>
  <w:footnote w:id="2">
    <w:p w:rsidR="00DB05E1" w:rsidRDefault="00DB05E1" w:rsidP="00DB05E1">
      <w:pPr>
        <w:pStyle w:val="Textpoznpodarou"/>
      </w:pPr>
      <w:r>
        <w:rPr>
          <w:rStyle w:val="Znakapoznpodarou"/>
        </w:rPr>
        <w:footnoteRef/>
      </w:r>
      <w:r>
        <w:t xml:space="preserve"> Nie dotyczy </w:t>
      </w:r>
      <w:r w:rsidRPr="005C367F">
        <w:t>Europejskie</w:t>
      </w:r>
      <w:r>
        <w:t>go</w:t>
      </w:r>
      <w:bookmarkStart w:id="5" w:name="_GoBack"/>
      <w:bookmarkEnd w:id="5"/>
      <w:r w:rsidRPr="005C367F">
        <w:t xml:space="preserve"> Ugrupowania Współpracy Terytorialnej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0" w:rsidRPr="00171010" w:rsidRDefault="00171010" w:rsidP="00171010">
    <w:pPr>
      <w:pStyle w:val="Zhlav"/>
      <w:spacing w:after="0"/>
      <w:rPr>
        <w:rFonts w:ascii="Calibri" w:eastAsia="Calibri" w:hAnsi="Calibri" w:cs="Arial"/>
        <w:b/>
        <w:sz w:val="22"/>
        <w:szCs w:val="22"/>
        <w:lang w:val="de-DE" w:eastAsia="en-US"/>
      </w:rPr>
    </w:pPr>
    <w:r w:rsidRPr="00171010">
      <w:rPr>
        <w:rFonts w:ascii="Calibri" w:eastAsia="Calibri" w:hAnsi="Calibri" w:cs="Arial"/>
        <w:sz w:val="22"/>
        <w:szCs w:val="22"/>
        <w:lang w:val="de-DE" w:eastAsia="en-US"/>
      </w:rPr>
      <w:t xml:space="preserve">Fond </w:t>
    </w:r>
    <w:proofErr w:type="spellStart"/>
    <w:r w:rsidRPr="00171010">
      <w:rPr>
        <w:rFonts w:ascii="Calibri" w:eastAsia="Calibri" w:hAnsi="Calibri" w:cs="Arial"/>
        <w:sz w:val="22"/>
        <w:szCs w:val="22"/>
        <w:lang w:val="de-DE" w:eastAsia="en-US"/>
      </w:rPr>
      <w:t>mikroprojektů</w:t>
    </w:r>
    <w:proofErr w:type="spellEnd"/>
    <w:r w:rsidRPr="00171010"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proofErr w:type="spellStart"/>
    <w:r w:rsidRPr="00171010">
      <w:rPr>
        <w:rFonts w:ascii="Calibri" w:eastAsia="Calibri" w:hAnsi="Calibri" w:cs="Arial"/>
        <w:sz w:val="22"/>
        <w:szCs w:val="22"/>
        <w:lang w:val="de-DE" w:eastAsia="en-US"/>
      </w:rPr>
      <w:t>Euroregionu</w:t>
    </w:r>
    <w:proofErr w:type="spellEnd"/>
    <w:r w:rsidRPr="00171010">
      <w:rPr>
        <w:rFonts w:ascii="Calibri" w:eastAsia="Calibri" w:hAnsi="Calibri" w:cs="Arial"/>
        <w:sz w:val="22"/>
        <w:szCs w:val="22"/>
        <w:lang w:val="de-DE" w:eastAsia="en-US"/>
      </w:rPr>
      <w:t xml:space="preserve"> Beskydy/Beskidy, </w:t>
    </w:r>
    <w:proofErr w:type="spellStart"/>
    <w:r w:rsidRPr="00171010">
      <w:rPr>
        <w:rFonts w:ascii="Calibri" w:eastAsia="Calibri" w:hAnsi="Calibri" w:cs="Arial"/>
        <w:sz w:val="22"/>
        <w:szCs w:val="22"/>
        <w:lang w:val="de-DE" w:eastAsia="en-US"/>
      </w:rPr>
      <w:t>verze</w:t>
    </w:r>
    <w:proofErr w:type="spellEnd"/>
    <w:r w:rsidRPr="00171010"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r w:rsidR="003A739C">
      <w:rPr>
        <w:rFonts w:ascii="Calibri" w:eastAsia="Calibri" w:hAnsi="Calibri" w:cs="Arial"/>
        <w:sz w:val="22"/>
        <w:szCs w:val="22"/>
        <w:lang w:val="de-DE" w:eastAsia="en-US"/>
      </w:rPr>
      <w:t>2</w:t>
    </w:r>
    <w:r w:rsidRPr="0017101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</w:t>
    </w:r>
    <w:r w:rsidRPr="00171010">
      <w:rPr>
        <w:rFonts w:ascii="Calibri" w:hAnsi="Calibri" w:cs="Arial"/>
        <w:b/>
        <w:sz w:val="22"/>
        <w:szCs w:val="22"/>
      </w:rPr>
      <w:t>Příloha č.</w:t>
    </w:r>
    <w:r w:rsidR="00091EA7">
      <w:rPr>
        <w:rFonts w:ascii="Calibri" w:hAnsi="Calibri" w:cs="Arial"/>
        <w:b/>
        <w:sz w:val="22"/>
        <w:szCs w:val="22"/>
      </w:rPr>
      <w:t>4</w:t>
    </w:r>
    <w:r w:rsidRPr="00171010">
      <w:rPr>
        <w:rFonts w:ascii="Calibri" w:hAnsi="Calibri" w:cs="Arial"/>
        <w:b/>
        <w:sz w:val="22"/>
        <w:szCs w:val="22"/>
      </w:rPr>
      <w:t xml:space="preserve"> Směrnice pro žadatele</w:t>
    </w:r>
  </w:p>
  <w:p w:rsidR="00FE5CC2" w:rsidRPr="00171010" w:rsidRDefault="00171010" w:rsidP="00171010">
    <w:pPr>
      <w:pStyle w:val="Zhlav"/>
      <w:spacing w:after="0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>Program INTERR</w:t>
    </w:r>
    <w:r>
      <w:rPr>
        <w:rFonts w:ascii="Calibri" w:hAnsi="Calibri"/>
        <w:sz w:val="22"/>
        <w:szCs w:val="22"/>
      </w:rPr>
      <w:t>EG V-A Česká republika – Polsko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450B"/>
    <w:multiLevelType w:val="hybridMultilevel"/>
    <w:tmpl w:val="7E527AFA"/>
    <w:lvl w:ilvl="0" w:tplc="A43ADD6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416C"/>
    <w:rsid w:val="00003FB2"/>
    <w:rsid w:val="000333C2"/>
    <w:rsid w:val="00051BFA"/>
    <w:rsid w:val="000619E0"/>
    <w:rsid w:val="00063303"/>
    <w:rsid w:val="00091EA7"/>
    <w:rsid w:val="000A0890"/>
    <w:rsid w:val="000A3AB8"/>
    <w:rsid w:val="000D1C05"/>
    <w:rsid w:val="000F0D18"/>
    <w:rsid w:val="001465B4"/>
    <w:rsid w:val="00171010"/>
    <w:rsid w:val="001918ED"/>
    <w:rsid w:val="001B3AEE"/>
    <w:rsid w:val="001C1416"/>
    <w:rsid w:val="001C19F6"/>
    <w:rsid w:val="001C6E5F"/>
    <w:rsid w:val="001E2322"/>
    <w:rsid w:val="002004A9"/>
    <w:rsid w:val="00202DE8"/>
    <w:rsid w:val="002035F0"/>
    <w:rsid w:val="00232752"/>
    <w:rsid w:val="0025498D"/>
    <w:rsid w:val="0027422D"/>
    <w:rsid w:val="002812B4"/>
    <w:rsid w:val="00297AC0"/>
    <w:rsid w:val="002B019D"/>
    <w:rsid w:val="002C0814"/>
    <w:rsid w:val="002C416C"/>
    <w:rsid w:val="002D3678"/>
    <w:rsid w:val="00305E59"/>
    <w:rsid w:val="00332275"/>
    <w:rsid w:val="00337195"/>
    <w:rsid w:val="0034355B"/>
    <w:rsid w:val="003615C4"/>
    <w:rsid w:val="0036751B"/>
    <w:rsid w:val="00374577"/>
    <w:rsid w:val="00376FA7"/>
    <w:rsid w:val="003A1257"/>
    <w:rsid w:val="003A739C"/>
    <w:rsid w:val="00404209"/>
    <w:rsid w:val="00407B09"/>
    <w:rsid w:val="00411EEC"/>
    <w:rsid w:val="00416585"/>
    <w:rsid w:val="004210D8"/>
    <w:rsid w:val="00436933"/>
    <w:rsid w:val="00440538"/>
    <w:rsid w:val="00441616"/>
    <w:rsid w:val="00446272"/>
    <w:rsid w:val="004745B3"/>
    <w:rsid w:val="004C5D7E"/>
    <w:rsid w:val="005057E4"/>
    <w:rsid w:val="0051503F"/>
    <w:rsid w:val="005247A3"/>
    <w:rsid w:val="00530A9D"/>
    <w:rsid w:val="005341B2"/>
    <w:rsid w:val="00574C46"/>
    <w:rsid w:val="00593EE4"/>
    <w:rsid w:val="005A4917"/>
    <w:rsid w:val="005B46E5"/>
    <w:rsid w:val="005F2240"/>
    <w:rsid w:val="006104BC"/>
    <w:rsid w:val="00610FC5"/>
    <w:rsid w:val="00613EC7"/>
    <w:rsid w:val="006216DE"/>
    <w:rsid w:val="00622DCE"/>
    <w:rsid w:val="00631042"/>
    <w:rsid w:val="00660D5E"/>
    <w:rsid w:val="006802B3"/>
    <w:rsid w:val="00684A1D"/>
    <w:rsid w:val="006B6E8B"/>
    <w:rsid w:val="006D4413"/>
    <w:rsid w:val="006F7733"/>
    <w:rsid w:val="00706013"/>
    <w:rsid w:val="0071099B"/>
    <w:rsid w:val="00716F70"/>
    <w:rsid w:val="00720B74"/>
    <w:rsid w:val="007239E8"/>
    <w:rsid w:val="00736F51"/>
    <w:rsid w:val="00751880"/>
    <w:rsid w:val="007612D2"/>
    <w:rsid w:val="00771710"/>
    <w:rsid w:val="007717F6"/>
    <w:rsid w:val="00790BAD"/>
    <w:rsid w:val="007A6B07"/>
    <w:rsid w:val="007E3041"/>
    <w:rsid w:val="007F4597"/>
    <w:rsid w:val="008451CD"/>
    <w:rsid w:val="0085780C"/>
    <w:rsid w:val="00876040"/>
    <w:rsid w:val="0088484B"/>
    <w:rsid w:val="00893617"/>
    <w:rsid w:val="008B00C7"/>
    <w:rsid w:val="008E5C50"/>
    <w:rsid w:val="008E60BF"/>
    <w:rsid w:val="008F4470"/>
    <w:rsid w:val="0090048F"/>
    <w:rsid w:val="00903DD0"/>
    <w:rsid w:val="0093523E"/>
    <w:rsid w:val="009613C9"/>
    <w:rsid w:val="00965F0E"/>
    <w:rsid w:val="009A3967"/>
    <w:rsid w:val="009A7EC2"/>
    <w:rsid w:val="009F57CB"/>
    <w:rsid w:val="00A0763C"/>
    <w:rsid w:val="00A3686E"/>
    <w:rsid w:val="00A774B3"/>
    <w:rsid w:val="00A8337C"/>
    <w:rsid w:val="00A861BF"/>
    <w:rsid w:val="00AB5640"/>
    <w:rsid w:val="00AE3F35"/>
    <w:rsid w:val="00B26A8F"/>
    <w:rsid w:val="00B336F4"/>
    <w:rsid w:val="00B75ECE"/>
    <w:rsid w:val="00B94315"/>
    <w:rsid w:val="00BA789B"/>
    <w:rsid w:val="00BB4068"/>
    <w:rsid w:val="00BE70DF"/>
    <w:rsid w:val="00C174FA"/>
    <w:rsid w:val="00C273B4"/>
    <w:rsid w:val="00C5526C"/>
    <w:rsid w:val="00C6195A"/>
    <w:rsid w:val="00C723FB"/>
    <w:rsid w:val="00C73062"/>
    <w:rsid w:val="00C74561"/>
    <w:rsid w:val="00C81E77"/>
    <w:rsid w:val="00CA2485"/>
    <w:rsid w:val="00CA2B06"/>
    <w:rsid w:val="00CA395E"/>
    <w:rsid w:val="00CA6AFA"/>
    <w:rsid w:val="00CA6FBF"/>
    <w:rsid w:val="00CA799F"/>
    <w:rsid w:val="00CC3CA2"/>
    <w:rsid w:val="00CC7F8B"/>
    <w:rsid w:val="00CF2B82"/>
    <w:rsid w:val="00D066A6"/>
    <w:rsid w:val="00D33DF1"/>
    <w:rsid w:val="00D72FD9"/>
    <w:rsid w:val="00D977AE"/>
    <w:rsid w:val="00DB05E1"/>
    <w:rsid w:val="00DD636B"/>
    <w:rsid w:val="00DF7B3B"/>
    <w:rsid w:val="00E14E2E"/>
    <w:rsid w:val="00E73817"/>
    <w:rsid w:val="00E81E09"/>
    <w:rsid w:val="00E90BFC"/>
    <w:rsid w:val="00EC2DEF"/>
    <w:rsid w:val="00EC59CF"/>
    <w:rsid w:val="00EC6629"/>
    <w:rsid w:val="00ED6933"/>
    <w:rsid w:val="00EE3625"/>
    <w:rsid w:val="00F13C85"/>
    <w:rsid w:val="00F54498"/>
    <w:rsid w:val="00F5539A"/>
    <w:rsid w:val="00F61FF1"/>
    <w:rsid w:val="00F855A9"/>
    <w:rsid w:val="00FC0C4D"/>
    <w:rsid w:val="00FD0B87"/>
    <w:rsid w:val="00FD351E"/>
    <w:rsid w:val="00FE4577"/>
    <w:rsid w:val="00FE5B33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42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5E1"/>
  </w:style>
  <w:style w:type="character" w:styleId="Znakapoznpodarou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ZhlavChar">
    <w:name w:val="Záhlaví Char"/>
    <w:link w:val="Zhlav"/>
    <w:uiPriority w:val="99"/>
    <w:rsid w:val="00FE5C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creator>Jaroslava Vránová</dc:creator>
  <cp:lastModifiedBy>Dagmar</cp:lastModifiedBy>
  <cp:revision>4</cp:revision>
  <cp:lastPrinted>2007-12-17T15:37:00Z</cp:lastPrinted>
  <dcterms:created xsi:type="dcterms:W3CDTF">2017-07-24T11:01:00Z</dcterms:created>
  <dcterms:modified xsi:type="dcterms:W3CDTF">2017-09-22T09:57:00Z</dcterms:modified>
</cp:coreProperties>
</file>