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351" w14:textId="02DC7B83" w:rsidR="00C17A8E" w:rsidRPr="002E698B" w:rsidRDefault="004E433B" w:rsidP="002E698B">
      <w:pPr>
        <w:tabs>
          <w:tab w:val="left" w:pos="3405"/>
          <w:tab w:val="center" w:pos="4536"/>
          <w:tab w:val="left" w:pos="63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textWrapping" w:clear="all"/>
      </w:r>
      <w:r w:rsidR="00C17A8E" w:rsidRPr="002E698B">
        <w:rPr>
          <w:rFonts w:cstheme="minorHAnsi"/>
          <w:b/>
          <w:sz w:val="24"/>
          <w:szCs w:val="24"/>
        </w:rPr>
        <w:t>Zobowiązanie eksperta do</w:t>
      </w:r>
      <w:r w:rsidR="000F4906" w:rsidRPr="002E698B">
        <w:rPr>
          <w:rFonts w:cstheme="minorHAnsi"/>
          <w:b/>
          <w:sz w:val="24"/>
          <w:szCs w:val="24"/>
        </w:rPr>
        <w:t xml:space="preserve"> </w:t>
      </w:r>
      <w:r w:rsidR="000F4906" w:rsidRPr="002E698B">
        <w:rPr>
          <w:b/>
          <w:sz w:val="24"/>
          <w:szCs w:val="24"/>
        </w:rPr>
        <w:t xml:space="preserve">spraw oceny wniosków o dofinansowanie w ramach programu Interreg Czechy – Polska </w:t>
      </w:r>
      <w:r w:rsidR="000F4906" w:rsidRPr="002E698B">
        <w:rPr>
          <w:rFonts w:cstheme="minorHAnsi"/>
          <w:b/>
          <w:sz w:val="24"/>
          <w:szCs w:val="24"/>
        </w:rPr>
        <w:t>Fundusz Małych Projektów w Euroregionie Beskidy</w:t>
      </w:r>
      <w:r w:rsidR="00C17A8E" w:rsidRPr="002E698B">
        <w:rPr>
          <w:rFonts w:cstheme="minorHAnsi"/>
          <w:b/>
          <w:sz w:val="24"/>
          <w:szCs w:val="24"/>
        </w:rPr>
        <w:t xml:space="preserve"> </w:t>
      </w:r>
      <w:r w:rsidR="002E698B" w:rsidRPr="002E698B">
        <w:rPr>
          <w:rFonts w:cstheme="minorHAnsi"/>
          <w:b/>
          <w:sz w:val="24"/>
          <w:szCs w:val="24"/>
        </w:rPr>
        <w:t xml:space="preserve">o </w:t>
      </w:r>
      <w:r w:rsidR="00C17A8E" w:rsidRPr="002E698B">
        <w:rPr>
          <w:rFonts w:cstheme="minorHAnsi"/>
          <w:b/>
          <w:sz w:val="24"/>
          <w:szCs w:val="24"/>
        </w:rPr>
        <w:t>poufnego i bezstronnego traktowania otrzymanych dokumentów i zawartych w nich informacji</w:t>
      </w:r>
    </w:p>
    <w:p w14:paraId="7F95A71E" w14:textId="77777777" w:rsidR="004E433B" w:rsidRDefault="004E433B" w:rsidP="00C17A8E">
      <w:pPr>
        <w:jc w:val="both"/>
        <w:rPr>
          <w:rFonts w:cstheme="minorHAnsi"/>
          <w:sz w:val="24"/>
          <w:szCs w:val="24"/>
        </w:rPr>
      </w:pPr>
    </w:p>
    <w:p w14:paraId="5974428A" w14:textId="68C2431D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Ja niżej podpisany/a:</w:t>
      </w:r>
    </w:p>
    <w:p w14:paraId="5C299959" w14:textId="5ED674FC" w:rsidR="00C17A8E" w:rsidRDefault="00C17A8E" w:rsidP="00C17A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nie pozostaję z wnioskodawcami w takim stosunku prawnym lub faktycznym, który mógłby budzić uzasadnione wątpliwości, co do mojej bezstronności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C22BA">
        <w:rPr>
          <w:rFonts w:asciiTheme="minorHAnsi" w:hAnsiTheme="minorHAnsi" w:cstheme="minorHAnsi"/>
          <w:sz w:val="24"/>
          <w:szCs w:val="24"/>
          <w:lang w:val="pl-PL"/>
        </w:rPr>
        <w:t>(patrz poniżej – definicja konfliktu interesów)</w:t>
      </w:r>
      <w:r w:rsidRPr="00E86933">
        <w:rPr>
          <w:rFonts w:asciiTheme="minorHAnsi" w:hAnsiTheme="minorHAnsi" w:cstheme="minorHAnsi"/>
          <w:sz w:val="24"/>
          <w:szCs w:val="24"/>
          <w:lang w:val="pl-PL"/>
        </w:rPr>
        <w:t xml:space="preserve">, z wyjątkiem </w:t>
      </w:r>
      <w:r w:rsidR="004E433B">
        <w:rPr>
          <w:rFonts w:asciiTheme="minorHAnsi" w:hAnsiTheme="minorHAnsi" w:cstheme="minorHAnsi"/>
          <w:sz w:val="24"/>
          <w:szCs w:val="24"/>
          <w:lang w:val="pl-PL"/>
        </w:rPr>
        <w:t>małych projektów</w:t>
      </w:r>
      <w:r w:rsidRPr="00E86933">
        <w:rPr>
          <w:rFonts w:asciiTheme="minorHAnsi" w:hAnsiTheme="minorHAnsi" w:cstheme="minorHAnsi"/>
          <w:sz w:val="24"/>
          <w:szCs w:val="24"/>
          <w:lang w:val="pl-PL"/>
        </w:rPr>
        <w:t xml:space="preserve"> nr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2E6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2ECD6C8" w14:textId="77777777" w:rsidR="00C17A8E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F87C45" w14:textId="77777777" w:rsidR="00C17A8E" w:rsidRPr="00E86933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 .</w:t>
      </w:r>
    </w:p>
    <w:p w14:paraId="61C40CBA" w14:textId="76B2CA8A" w:rsidR="00C17A8E" w:rsidRDefault="00C17A8E" w:rsidP="00C17A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zobowiązuję się do poufnego traktowania otrzymanej korespondencji, dokumentów, wniosków i informacji w nich zawartych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929151C" w14:textId="14D96F23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Data, imię i nazwisko, podpis:</w:t>
      </w:r>
    </w:p>
    <w:p w14:paraId="6FB40B4B" w14:textId="77777777" w:rsidR="002D0649" w:rsidRDefault="002D0649" w:rsidP="00C17A8E">
      <w:pPr>
        <w:jc w:val="both"/>
        <w:rPr>
          <w:rFonts w:cstheme="minorHAnsi"/>
          <w:sz w:val="24"/>
          <w:szCs w:val="24"/>
        </w:rPr>
      </w:pPr>
    </w:p>
    <w:p w14:paraId="781BAF55" w14:textId="7A35741A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D8E6F65" w14:textId="77777777" w:rsidR="002E698B" w:rsidRDefault="002E698B" w:rsidP="002E698B">
      <w:pPr>
        <w:spacing w:line="240" w:lineRule="auto"/>
        <w:jc w:val="both"/>
      </w:pPr>
    </w:p>
    <w:p w14:paraId="11A1C7A4" w14:textId="5F7B057D" w:rsidR="004E433B" w:rsidRDefault="004E433B" w:rsidP="002E698B">
      <w:pPr>
        <w:spacing w:line="240" w:lineRule="auto"/>
        <w:jc w:val="both"/>
      </w:pPr>
      <w:r>
        <w:t>Jeżeli wystąpi, co najmniej jedna z wyżej wymienionych okoliczności, zobowiązuję się do powiadomienia o tym fakcie Zarządzającego Funduszem Małych Projektów w Euroregionie Beskidy – Stowarzyszenie „Region Beskidy” w Bielsku-Białej, co spowoduje wyłączenie mnie z procedury ewaluacyjnej dotyczącej małego projektu, z którym jestem powiązany/a.</w:t>
      </w:r>
    </w:p>
    <w:p w14:paraId="110E6DEB" w14:textId="77777777" w:rsidR="00C17A8E" w:rsidRPr="00E86933" w:rsidRDefault="00C17A8E" w:rsidP="00C17A8E">
      <w:pPr>
        <w:rPr>
          <w:rFonts w:cstheme="minorHAnsi"/>
          <w:b/>
          <w:color w:val="000000"/>
          <w:sz w:val="20"/>
          <w:szCs w:val="20"/>
        </w:rPr>
      </w:pPr>
      <w:r w:rsidRPr="00E86933">
        <w:rPr>
          <w:rFonts w:cstheme="minorHAnsi"/>
          <w:b/>
          <w:color w:val="000000"/>
          <w:sz w:val="20"/>
          <w:szCs w:val="20"/>
        </w:rPr>
        <w:t xml:space="preserve">Definicja konfliktu interesów przy ocenie wniosków </w:t>
      </w:r>
      <w:r>
        <w:rPr>
          <w:rFonts w:cstheme="minorHAnsi"/>
          <w:b/>
          <w:color w:val="000000"/>
          <w:sz w:val="20"/>
          <w:szCs w:val="20"/>
        </w:rPr>
        <w:t>o dofinansowanie</w:t>
      </w:r>
      <w:r w:rsidRPr="00E86933">
        <w:rPr>
          <w:rFonts w:cstheme="minorHAnsi"/>
          <w:b/>
          <w:color w:val="000000"/>
          <w:sz w:val="20"/>
          <w:szCs w:val="20"/>
        </w:rPr>
        <w:t>:</w:t>
      </w:r>
    </w:p>
    <w:p w14:paraId="3E591C6B" w14:textId="2059FD05" w:rsidR="002E698B" w:rsidRPr="002E698B" w:rsidRDefault="00C17A8E" w:rsidP="002E698B">
      <w:pPr>
        <w:rPr>
          <w:rFonts w:cstheme="minorHAnsi"/>
          <w:color w:val="000000"/>
          <w:sz w:val="20"/>
          <w:szCs w:val="20"/>
        </w:rPr>
      </w:pPr>
      <w:r w:rsidRPr="00E86933">
        <w:rPr>
          <w:rFonts w:cstheme="minorHAnsi"/>
          <w:color w:val="000000"/>
          <w:sz w:val="20"/>
          <w:szCs w:val="20"/>
        </w:rPr>
        <w:t>Za konflikt interesów na potrzeby oceny wniosków</w:t>
      </w:r>
      <w:r>
        <w:rPr>
          <w:rFonts w:cstheme="minorHAnsi"/>
          <w:color w:val="000000"/>
          <w:sz w:val="20"/>
          <w:szCs w:val="20"/>
        </w:rPr>
        <w:t xml:space="preserve"> o dofinansowanie</w:t>
      </w:r>
      <w:r w:rsidRPr="00E86933">
        <w:rPr>
          <w:rFonts w:cstheme="minorHAnsi"/>
          <w:color w:val="000000"/>
          <w:sz w:val="20"/>
          <w:szCs w:val="20"/>
        </w:rPr>
        <w:t xml:space="preserve"> uznaje się następujące sytuacje: </w:t>
      </w:r>
    </w:p>
    <w:p w14:paraId="5CC05E0A" w14:textId="0C4724C3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pozostaje w związku małżeńskim albo w stosunku pokrewieństwa lub powinowactwa w linii prostej, pokrewieństwa lub powinowactwa w linii bocznej do drugiego stopnia, lub jest związany(a) z tytułu przysposobienia lub kurateli z osobami, które były lub będą brać udział w przygotowaniu lub realizacji projektu, czy też z członkami organu zarządzającego osób prawnych, występujących w charakterze partnera wiodącego lub partnera projektu we wnioskach o dofinansowanie, które oceniający/a otrzymał(a) do oceny. </w:t>
      </w:r>
    </w:p>
    <w:p w14:paraId="151EA6B8" w14:textId="791F5231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pozostaje z partnerem wiodącym lub partnerem projektu w przydzielonych wnioskach o dofinansowanie w takim stosunku prawnym lub faktycznym, który mógłby budzić uzasadnione wątpliwości, co do jego/jej bezstronności. </w:t>
      </w:r>
    </w:p>
    <w:p w14:paraId="6B08AF49" w14:textId="77777777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W przypadku oceniających, którzy/które są pracownikami/cami jednostek samorządu terytorialnego (krajów, województw, gmin), sytuacja, w której dany/a oceniający/a ocenia projekt złożony przez organizację założoną przez jednostkę samorządu terytorialnego, a także w odwrotnej sytuacji, gdy pracownicy/e organizacji założonej przez jednostkę samorządu terytorialnego oceniają projekt złożony przez daną jednostkę samorządu terytorialnego. </w:t>
      </w:r>
    </w:p>
    <w:p w14:paraId="381B5C59" w14:textId="0362D95D" w:rsidR="00C17A8E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poddaje ocenie wnioski o dofinansowanie w ramach naboru, w którym złożono projekt, w którego opracowaniu brał(a) udział dany/a oceniający/a lub reprezentuje dany podmiot, z którym oceniający jest w stosunku pracy lub stosunku reprezentacji. </w:t>
      </w:r>
    </w:p>
    <w:sectPr w:rsidR="00C17A8E" w:rsidRPr="002E698B" w:rsidSect="002D064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3B62" w14:textId="77777777" w:rsidR="00CE7DC2" w:rsidRDefault="00CE7DC2" w:rsidP="002E698B">
      <w:pPr>
        <w:spacing w:after="0" w:line="240" w:lineRule="auto"/>
      </w:pPr>
      <w:r>
        <w:separator/>
      </w:r>
    </w:p>
  </w:endnote>
  <w:endnote w:type="continuationSeparator" w:id="0">
    <w:p w14:paraId="77FF9AA5" w14:textId="77777777" w:rsidR="00CE7DC2" w:rsidRDefault="00CE7DC2" w:rsidP="002E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7B73" w14:textId="77777777" w:rsidR="00CE7DC2" w:rsidRDefault="00CE7DC2" w:rsidP="002E698B">
      <w:pPr>
        <w:spacing w:after="0" w:line="240" w:lineRule="auto"/>
      </w:pPr>
      <w:r>
        <w:separator/>
      </w:r>
    </w:p>
  </w:footnote>
  <w:footnote w:type="continuationSeparator" w:id="0">
    <w:p w14:paraId="1EF337BA" w14:textId="77777777" w:rsidR="00CE7DC2" w:rsidRDefault="00CE7DC2" w:rsidP="002E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237" w14:textId="77777777" w:rsidR="002E698B" w:rsidRDefault="002E698B">
    <w:pPr>
      <w:pStyle w:val="Zhlav"/>
    </w:pPr>
  </w:p>
  <w:p w14:paraId="614445D2" w14:textId="732FC22E" w:rsidR="002E698B" w:rsidRDefault="002E698B">
    <w:pPr>
      <w:pStyle w:val="Zhlav"/>
    </w:pPr>
    <w:r w:rsidRPr="004E433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D358196" wp14:editId="6F78C078">
          <wp:simplePos x="0" y="0"/>
          <wp:positionH relativeFrom="column">
            <wp:posOffset>4834890</wp:posOffset>
          </wp:positionH>
          <wp:positionV relativeFrom="paragraph">
            <wp:posOffset>-122555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53094174" name="Obrázek 653094174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CC67EB6" wp14:editId="4E6859D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2488565" cy="567690"/>
          <wp:effectExtent l="0" t="0" r="6985" b="3810"/>
          <wp:wrapSquare wrapText="bothSides"/>
          <wp:docPr id="666473016" name="Obrázek 666473016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73016" name="Obrázek 666473016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87A67" w14:textId="754C3A0B" w:rsidR="002E698B" w:rsidRDefault="002E698B">
    <w:pPr>
      <w:pStyle w:val="Zhlav"/>
    </w:pPr>
  </w:p>
  <w:p w14:paraId="0EA5E7AA" w14:textId="778C462C" w:rsidR="002E698B" w:rsidRPr="002E698B" w:rsidRDefault="002E698B" w:rsidP="002E698B">
    <w:pPr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E54A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6EBD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B411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1D22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1564">
    <w:abstractNumId w:val="5"/>
  </w:num>
  <w:num w:numId="2" w16cid:durableId="1823040748">
    <w:abstractNumId w:val="4"/>
  </w:num>
  <w:num w:numId="3" w16cid:durableId="1309093683">
    <w:abstractNumId w:val="3"/>
  </w:num>
  <w:num w:numId="4" w16cid:durableId="1340276916">
    <w:abstractNumId w:val="0"/>
  </w:num>
  <w:num w:numId="5" w16cid:durableId="91903827">
    <w:abstractNumId w:val="2"/>
  </w:num>
  <w:num w:numId="6" w16cid:durableId="156710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F2"/>
    <w:rsid w:val="000831A1"/>
    <w:rsid w:val="000E5A7F"/>
    <w:rsid w:val="000F4906"/>
    <w:rsid w:val="00236110"/>
    <w:rsid w:val="002C3498"/>
    <w:rsid w:val="002D0649"/>
    <w:rsid w:val="002E698B"/>
    <w:rsid w:val="003B26F6"/>
    <w:rsid w:val="004E433B"/>
    <w:rsid w:val="00537E7E"/>
    <w:rsid w:val="00595422"/>
    <w:rsid w:val="00665679"/>
    <w:rsid w:val="00921BF2"/>
    <w:rsid w:val="00AE07AE"/>
    <w:rsid w:val="00BA2A04"/>
    <w:rsid w:val="00BE7B12"/>
    <w:rsid w:val="00C17A8E"/>
    <w:rsid w:val="00CE7DC2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2E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98B"/>
  </w:style>
  <w:style w:type="paragraph" w:styleId="Zpat">
    <w:name w:val="footer"/>
    <w:basedOn w:val="Normln"/>
    <w:link w:val="ZpatChar"/>
    <w:uiPriority w:val="99"/>
    <w:unhideWhenUsed/>
    <w:rsid w:val="002E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Valaškova</cp:lastModifiedBy>
  <cp:revision>3</cp:revision>
  <cp:lastPrinted>2023-02-22T10:08:00Z</cp:lastPrinted>
  <dcterms:created xsi:type="dcterms:W3CDTF">2023-10-05T10:26:00Z</dcterms:created>
  <dcterms:modified xsi:type="dcterms:W3CDTF">2023-10-17T13:34:00Z</dcterms:modified>
</cp:coreProperties>
</file>