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2655" w14:textId="77777777" w:rsidR="0073751B" w:rsidRDefault="0073751B">
      <w:pPr>
        <w:pStyle w:val="Zkladntext"/>
        <w:spacing w:before="4"/>
        <w:rPr>
          <w:rFonts w:ascii="Times New Roman"/>
          <w:sz w:val="16"/>
        </w:rPr>
      </w:pPr>
    </w:p>
    <w:p w14:paraId="5DA45415" w14:textId="77777777" w:rsidR="0073751B" w:rsidRDefault="00000000">
      <w:pPr>
        <w:pStyle w:val="Zkladn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0D7005" wp14:editId="138F64C8">
                <wp:extent cx="8118475" cy="256540"/>
                <wp:effectExtent l="0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56540"/>
                          <a:chOff x="0" y="0"/>
                          <a:chExt cx="8118475" cy="2565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811847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5654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6032"/>
                                </a:lnTo>
                                <a:lnTo>
                                  <a:pt x="8081772" y="256032"/>
                                </a:lnTo>
                                <a:lnTo>
                                  <a:pt x="8118348" y="256032"/>
                                </a:lnTo>
                                <a:lnTo>
                                  <a:pt x="8118348" y="217932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8118475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50373C" w14:textId="77777777" w:rsidR="0073751B" w:rsidRDefault="00000000">
                              <w:pPr>
                                <w:spacing w:before="62"/>
                                <w:ind w:left="8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HLAVNÍ</w:t>
                              </w:r>
                              <w:r>
                                <w:rPr>
                                  <w:color w:val="FFFFFF"/>
                                  <w:spacing w:val="4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PRINCIPY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PRÁCE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VÝSTUPOVÝMI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INDIKÁTORY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MALÝCH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>PROJEKTECH: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D7005" id="Group 5" o:spid="_x0000_s1026" style="width:639.25pt;height:20.2pt;mso-position-horizontal-relative:char;mso-position-vertical-relative:line" coordsize="8118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">
                <v:shape id="Graphic 6" o:spid="_x0000_s1027" style="position:absolute;width:81184;height:2565;visibility:visible;mso-wrap-style:square;v-text-anchor:top" coordsize="811847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" path="m8118348,r-36576,l,,,38100,,217932r,38100l8081772,256032r36576,l8118348,217932r,-179832l8118348,xe" fillcolor="#4966a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8118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50373C" w14:textId="77777777" w:rsidR="0073751B" w:rsidRDefault="00000000">
                        <w:pPr>
                          <w:spacing w:before="62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HLAVNÍ</w:t>
                        </w:r>
                        <w:r>
                          <w:rPr>
                            <w:color w:val="FFFFFF"/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PRINCIPY</w:t>
                        </w:r>
                        <w:r>
                          <w:rPr>
                            <w:color w:val="FFFFFF"/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PRÁCE</w:t>
                        </w:r>
                        <w:r>
                          <w:rPr>
                            <w:color w:val="FFFFFF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VÝSTUPOVÝMI</w:t>
                        </w:r>
                        <w:r>
                          <w:rPr>
                            <w:color w:val="FFFFFF"/>
                            <w:spacing w:val="4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INDIKÁTORY</w:t>
                        </w:r>
                        <w:r>
                          <w:rPr>
                            <w:color w:val="FFFFFF"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MALÝCH</w:t>
                        </w:r>
                        <w:r>
                          <w:rPr>
                            <w:color w:val="FFFFFF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>PROJEKTECH: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3A953B" w14:textId="77777777" w:rsidR="0073751B" w:rsidRDefault="0073751B">
      <w:pPr>
        <w:pStyle w:val="Zkladntext"/>
        <w:spacing w:before="86"/>
        <w:rPr>
          <w:rFonts w:ascii="Times New Roman"/>
        </w:rPr>
      </w:pPr>
    </w:p>
    <w:p w14:paraId="567BA59D" w14:textId="7128DD44" w:rsidR="0073751B" w:rsidRDefault="00000000">
      <w:pPr>
        <w:pStyle w:val="Odstavecseseznamem"/>
        <w:numPr>
          <w:ilvl w:val="0"/>
          <w:numId w:val="4"/>
        </w:numPr>
        <w:tabs>
          <w:tab w:val="left" w:pos="899"/>
        </w:tabs>
        <w:ind w:left="899" w:hanging="350"/>
        <w:rPr>
          <w:sz w:val="21"/>
        </w:rPr>
      </w:pPr>
      <w:r>
        <w:rPr>
          <w:sz w:val="21"/>
        </w:rPr>
        <w:t>každý</w:t>
      </w:r>
      <w:r>
        <w:rPr>
          <w:spacing w:val="9"/>
          <w:sz w:val="21"/>
        </w:rPr>
        <w:t xml:space="preserve"> </w:t>
      </w:r>
      <w:r>
        <w:rPr>
          <w:sz w:val="21"/>
        </w:rPr>
        <w:t>malý</w:t>
      </w:r>
      <w:r>
        <w:rPr>
          <w:spacing w:val="8"/>
          <w:sz w:val="21"/>
        </w:rPr>
        <w:t xml:space="preserve"> </w:t>
      </w:r>
      <w:r>
        <w:rPr>
          <w:sz w:val="21"/>
        </w:rPr>
        <w:t>projekt</w:t>
      </w:r>
      <w:r>
        <w:rPr>
          <w:spacing w:val="9"/>
          <w:sz w:val="21"/>
        </w:rPr>
        <w:t xml:space="preserve"> </w:t>
      </w:r>
      <w:r>
        <w:rPr>
          <w:sz w:val="21"/>
        </w:rPr>
        <w:t>musí</w:t>
      </w:r>
      <w:r>
        <w:rPr>
          <w:spacing w:val="4"/>
          <w:sz w:val="21"/>
        </w:rPr>
        <w:t xml:space="preserve"> </w:t>
      </w:r>
      <w:r>
        <w:rPr>
          <w:sz w:val="21"/>
        </w:rPr>
        <w:t>zvolit</w:t>
      </w:r>
      <w:r>
        <w:rPr>
          <w:spacing w:val="7"/>
          <w:sz w:val="21"/>
        </w:rPr>
        <w:t xml:space="preserve"> </w:t>
      </w:r>
      <w:r>
        <w:rPr>
          <w:sz w:val="21"/>
        </w:rPr>
        <w:t>nejméně</w:t>
      </w:r>
      <w:r>
        <w:rPr>
          <w:spacing w:val="4"/>
          <w:sz w:val="21"/>
        </w:rPr>
        <w:t xml:space="preserve"> </w:t>
      </w:r>
      <w:r>
        <w:rPr>
          <w:sz w:val="21"/>
        </w:rPr>
        <w:t>jeden</w:t>
      </w:r>
      <w:r>
        <w:rPr>
          <w:spacing w:val="9"/>
          <w:sz w:val="21"/>
        </w:rPr>
        <w:t xml:space="preserve"> </w:t>
      </w:r>
      <w:r>
        <w:rPr>
          <w:sz w:val="21"/>
        </w:rPr>
        <w:t>indikátor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výstupu</w:t>
      </w:r>
      <w:r w:rsidR="00BD777E">
        <w:rPr>
          <w:spacing w:val="-2"/>
          <w:sz w:val="21"/>
        </w:rPr>
        <w:t>,</w:t>
      </w:r>
    </w:p>
    <w:p w14:paraId="608D662E" w14:textId="77777777" w:rsidR="0073751B" w:rsidRDefault="0073751B">
      <w:pPr>
        <w:spacing w:before="12"/>
        <w:rPr>
          <w:sz w:val="21"/>
        </w:rPr>
      </w:pPr>
    </w:p>
    <w:p w14:paraId="1A4FBBED" w14:textId="47BD7483" w:rsidR="0073751B" w:rsidRDefault="00000000">
      <w:pPr>
        <w:pStyle w:val="Odstavecseseznamem"/>
        <w:numPr>
          <w:ilvl w:val="0"/>
          <w:numId w:val="4"/>
        </w:numPr>
        <w:tabs>
          <w:tab w:val="left" w:pos="899"/>
        </w:tabs>
        <w:ind w:left="899" w:hanging="350"/>
        <w:rPr>
          <w:sz w:val="21"/>
        </w:rPr>
      </w:pPr>
      <w:r>
        <w:rPr>
          <w:sz w:val="21"/>
        </w:rPr>
        <w:t>všechny</w:t>
      </w:r>
      <w:r>
        <w:rPr>
          <w:spacing w:val="8"/>
          <w:sz w:val="21"/>
        </w:rPr>
        <w:t xml:space="preserve"> </w:t>
      </w:r>
      <w:r>
        <w:rPr>
          <w:sz w:val="21"/>
        </w:rPr>
        <w:t>vybrané</w:t>
      </w:r>
      <w:r>
        <w:rPr>
          <w:spacing w:val="10"/>
          <w:sz w:val="21"/>
        </w:rPr>
        <w:t xml:space="preserve"> </w:t>
      </w:r>
      <w:r>
        <w:rPr>
          <w:sz w:val="21"/>
        </w:rPr>
        <w:t>indikátory</w:t>
      </w:r>
      <w:r>
        <w:rPr>
          <w:spacing w:val="9"/>
          <w:sz w:val="21"/>
        </w:rPr>
        <w:t xml:space="preserve"> </w:t>
      </w:r>
      <w:r>
        <w:rPr>
          <w:sz w:val="21"/>
        </w:rPr>
        <w:t>musí</w:t>
      </w:r>
      <w:r>
        <w:rPr>
          <w:spacing w:val="8"/>
          <w:sz w:val="21"/>
        </w:rPr>
        <w:t xml:space="preserve"> </w:t>
      </w:r>
      <w:r>
        <w:rPr>
          <w:sz w:val="21"/>
        </w:rPr>
        <w:t>mít</w:t>
      </w:r>
      <w:r>
        <w:rPr>
          <w:spacing w:val="9"/>
          <w:sz w:val="21"/>
        </w:rPr>
        <w:t xml:space="preserve"> </w:t>
      </w:r>
      <w:r>
        <w:rPr>
          <w:sz w:val="21"/>
        </w:rPr>
        <w:t>stanovenu</w:t>
      </w:r>
      <w:r>
        <w:rPr>
          <w:spacing w:val="10"/>
          <w:sz w:val="21"/>
        </w:rPr>
        <w:t xml:space="preserve"> </w:t>
      </w:r>
      <w:r>
        <w:rPr>
          <w:sz w:val="21"/>
        </w:rPr>
        <w:t>cílovou</w:t>
      </w:r>
      <w:r>
        <w:rPr>
          <w:spacing w:val="7"/>
          <w:sz w:val="21"/>
        </w:rPr>
        <w:t xml:space="preserve"> </w:t>
      </w:r>
      <w:r>
        <w:rPr>
          <w:sz w:val="21"/>
        </w:rPr>
        <w:t>hodnotu,</w:t>
      </w:r>
      <w:r>
        <w:rPr>
          <w:spacing w:val="11"/>
          <w:sz w:val="21"/>
        </w:rPr>
        <w:t xml:space="preserve"> </w:t>
      </w:r>
      <w:r>
        <w:rPr>
          <w:sz w:val="21"/>
        </w:rPr>
        <w:t>kterou</w:t>
      </w:r>
      <w:r>
        <w:rPr>
          <w:spacing w:val="5"/>
          <w:sz w:val="21"/>
        </w:rPr>
        <w:t xml:space="preserve"> </w:t>
      </w:r>
      <w:r>
        <w:rPr>
          <w:sz w:val="21"/>
        </w:rPr>
        <w:t>projekt</w:t>
      </w:r>
      <w:r>
        <w:rPr>
          <w:spacing w:val="10"/>
          <w:sz w:val="21"/>
        </w:rPr>
        <w:t xml:space="preserve"> </w:t>
      </w:r>
      <w:r>
        <w:rPr>
          <w:sz w:val="21"/>
        </w:rPr>
        <w:t>plánuje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dosáhnout</w:t>
      </w:r>
      <w:r w:rsidR="00BD777E">
        <w:rPr>
          <w:spacing w:val="-2"/>
          <w:sz w:val="21"/>
        </w:rPr>
        <w:t>,</w:t>
      </w:r>
    </w:p>
    <w:p w14:paraId="7FE94391" w14:textId="77777777" w:rsidR="0073751B" w:rsidRDefault="0073751B">
      <w:pPr>
        <w:spacing w:before="9"/>
        <w:rPr>
          <w:sz w:val="21"/>
        </w:rPr>
      </w:pPr>
    </w:p>
    <w:p w14:paraId="32D21507" w14:textId="4A2B9457" w:rsidR="0073751B" w:rsidRDefault="00000000">
      <w:pPr>
        <w:pStyle w:val="Odstavecseseznamem"/>
        <w:numPr>
          <w:ilvl w:val="0"/>
          <w:numId w:val="4"/>
        </w:numPr>
        <w:tabs>
          <w:tab w:val="left" w:pos="899"/>
        </w:tabs>
        <w:spacing w:before="1"/>
        <w:ind w:left="899" w:hanging="350"/>
        <w:rPr>
          <w:sz w:val="21"/>
        </w:rPr>
      </w:pPr>
      <w:r>
        <w:rPr>
          <w:sz w:val="21"/>
        </w:rPr>
        <w:t>z</w:t>
      </w:r>
      <w:r>
        <w:rPr>
          <w:spacing w:val="9"/>
          <w:sz w:val="21"/>
        </w:rPr>
        <w:t xml:space="preserve"> </w:t>
      </w:r>
      <w:r>
        <w:rPr>
          <w:sz w:val="21"/>
        </w:rPr>
        <w:t>hlediska</w:t>
      </w:r>
      <w:r>
        <w:rPr>
          <w:spacing w:val="8"/>
          <w:sz w:val="21"/>
        </w:rPr>
        <w:t xml:space="preserve"> </w:t>
      </w:r>
      <w:r>
        <w:rPr>
          <w:sz w:val="21"/>
        </w:rPr>
        <w:t>naplnění</w:t>
      </w:r>
      <w:r>
        <w:rPr>
          <w:spacing w:val="12"/>
          <w:sz w:val="21"/>
        </w:rPr>
        <w:t xml:space="preserve"> </w:t>
      </w:r>
      <w:r>
        <w:rPr>
          <w:sz w:val="21"/>
        </w:rPr>
        <w:t>indikátoru</w:t>
      </w:r>
      <w:r>
        <w:rPr>
          <w:spacing w:val="8"/>
          <w:sz w:val="21"/>
        </w:rPr>
        <w:t xml:space="preserve"> </w:t>
      </w:r>
      <w:r>
        <w:rPr>
          <w:sz w:val="21"/>
        </w:rPr>
        <w:t>je</w:t>
      </w:r>
      <w:r>
        <w:rPr>
          <w:spacing w:val="8"/>
          <w:sz w:val="21"/>
        </w:rPr>
        <w:t xml:space="preserve"> </w:t>
      </w:r>
      <w:r>
        <w:rPr>
          <w:sz w:val="21"/>
        </w:rPr>
        <w:t>rozhodující</w:t>
      </w:r>
      <w:r>
        <w:rPr>
          <w:spacing w:val="7"/>
          <w:sz w:val="21"/>
        </w:rPr>
        <w:t xml:space="preserve"> </w:t>
      </w:r>
      <w:r>
        <w:rPr>
          <w:sz w:val="21"/>
        </w:rPr>
        <w:t>celková</w:t>
      </w:r>
      <w:r>
        <w:rPr>
          <w:spacing w:val="10"/>
          <w:sz w:val="21"/>
        </w:rPr>
        <w:t xml:space="preserve"> </w:t>
      </w:r>
      <w:r>
        <w:rPr>
          <w:sz w:val="21"/>
        </w:rPr>
        <w:t>dosažená</w:t>
      </w:r>
      <w:r>
        <w:rPr>
          <w:spacing w:val="7"/>
          <w:sz w:val="21"/>
        </w:rPr>
        <w:t xml:space="preserve"> </w:t>
      </w:r>
      <w:r>
        <w:rPr>
          <w:sz w:val="21"/>
        </w:rPr>
        <w:t>hodnota</w:t>
      </w:r>
      <w:r>
        <w:rPr>
          <w:spacing w:val="8"/>
          <w:sz w:val="21"/>
        </w:rPr>
        <w:t xml:space="preserve"> </w:t>
      </w:r>
      <w:r>
        <w:rPr>
          <w:sz w:val="21"/>
        </w:rPr>
        <w:t>na</w:t>
      </w:r>
      <w:r>
        <w:rPr>
          <w:spacing w:val="10"/>
          <w:sz w:val="21"/>
        </w:rPr>
        <w:t xml:space="preserve"> </w:t>
      </w:r>
      <w:r>
        <w:rPr>
          <w:sz w:val="21"/>
        </w:rPr>
        <w:t>úrovni</w:t>
      </w:r>
      <w:r>
        <w:rPr>
          <w:spacing w:val="7"/>
          <w:sz w:val="21"/>
        </w:rPr>
        <w:t xml:space="preserve"> </w:t>
      </w:r>
      <w:r>
        <w:rPr>
          <w:sz w:val="21"/>
        </w:rPr>
        <w:t>celého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projektu</w:t>
      </w:r>
      <w:r w:rsidR="00BD777E">
        <w:rPr>
          <w:spacing w:val="-2"/>
          <w:sz w:val="21"/>
        </w:rPr>
        <w:t>,</w:t>
      </w:r>
    </w:p>
    <w:p w14:paraId="407D710E" w14:textId="77777777" w:rsidR="0073751B" w:rsidRDefault="0073751B">
      <w:pPr>
        <w:spacing w:before="9"/>
        <w:rPr>
          <w:sz w:val="21"/>
        </w:rPr>
      </w:pPr>
    </w:p>
    <w:p w14:paraId="2766F2D0" w14:textId="5ADA36E4" w:rsidR="0073751B" w:rsidRDefault="00000000">
      <w:pPr>
        <w:pStyle w:val="Odstavecseseznamem"/>
        <w:numPr>
          <w:ilvl w:val="0"/>
          <w:numId w:val="4"/>
        </w:numPr>
        <w:tabs>
          <w:tab w:val="left" w:pos="900"/>
        </w:tabs>
        <w:spacing w:line="491" w:lineRule="auto"/>
        <w:ind w:right="658"/>
        <w:rPr>
          <w:sz w:val="21"/>
        </w:rPr>
      </w:pPr>
      <w:r>
        <w:rPr>
          <w:sz w:val="21"/>
        </w:rPr>
        <w:t>u všech vybraných indikátorů je nutné zvolit datum cílové hodnoty – nesmí být pozdější</w:t>
      </w:r>
      <w:r w:rsidR="005D7DAD">
        <w:rPr>
          <w:sz w:val="21"/>
        </w:rPr>
        <w:t>,</w:t>
      </w:r>
      <w:r>
        <w:rPr>
          <w:sz w:val="21"/>
        </w:rPr>
        <w:t xml:space="preserve"> než je datum ukončení malého</w:t>
      </w:r>
      <w:r w:rsidR="00BD777E">
        <w:rPr>
          <w:sz w:val="21"/>
        </w:rPr>
        <w:t xml:space="preserve"> </w:t>
      </w:r>
      <w:r>
        <w:rPr>
          <w:spacing w:val="-2"/>
          <w:sz w:val="21"/>
        </w:rPr>
        <w:t>projektu</w:t>
      </w:r>
      <w:r w:rsidR="00BD777E">
        <w:rPr>
          <w:spacing w:val="-2"/>
          <w:sz w:val="21"/>
        </w:rPr>
        <w:t>,</w:t>
      </w:r>
    </w:p>
    <w:p w14:paraId="337DEF67" w14:textId="1F25B86D" w:rsidR="0073751B" w:rsidRDefault="00000000">
      <w:pPr>
        <w:pStyle w:val="Odstavecseseznamem"/>
        <w:numPr>
          <w:ilvl w:val="0"/>
          <w:numId w:val="4"/>
        </w:numPr>
        <w:tabs>
          <w:tab w:val="left" w:pos="899"/>
        </w:tabs>
        <w:spacing w:line="238" w:lineRule="exact"/>
        <w:ind w:left="899" w:hanging="350"/>
        <w:rPr>
          <w:sz w:val="21"/>
        </w:rPr>
      </w:pPr>
      <w:r>
        <w:rPr>
          <w:sz w:val="21"/>
        </w:rPr>
        <w:t>všechny</w:t>
      </w:r>
      <w:r>
        <w:rPr>
          <w:spacing w:val="6"/>
          <w:sz w:val="21"/>
        </w:rPr>
        <w:t xml:space="preserve"> </w:t>
      </w:r>
      <w:r>
        <w:rPr>
          <w:sz w:val="21"/>
        </w:rPr>
        <w:t>vybrané</w:t>
      </w:r>
      <w:r>
        <w:rPr>
          <w:spacing w:val="10"/>
          <w:sz w:val="21"/>
        </w:rPr>
        <w:t xml:space="preserve"> </w:t>
      </w:r>
      <w:r>
        <w:rPr>
          <w:sz w:val="21"/>
        </w:rPr>
        <w:t>indikátory</w:t>
      </w:r>
      <w:r>
        <w:rPr>
          <w:spacing w:val="7"/>
          <w:sz w:val="21"/>
        </w:rPr>
        <w:t xml:space="preserve"> </w:t>
      </w:r>
      <w:r>
        <w:rPr>
          <w:sz w:val="21"/>
        </w:rPr>
        <w:t>je</w:t>
      </w:r>
      <w:r>
        <w:rPr>
          <w:spacing w:val="9"/>
          <w:sz w:val="21"/>
        </w:rPr>
        <w:t xml:space="preserve"> </w:t>
      </w:r>
      <w:r>
        <w:rPr>
          <w:sz w:val="21"/>
        </w:rPr>
        <w:t>nutné</w:t>
      </w:r>
      <w:r>
        <w:rPr>
          <w:spacing w:val="9"/>
          <w:sz w:val="21"/>
        </w:rPr>
        <w:t xml:space="preserve"> </w:t>
      </w:r>
      <w:r>
        <w:rPr>
          <w:sz w:val="21"/>
        </w:rPr>
        <w:t>během</w:t>
      </w:r>
      <w:r>
        <w:rPr>
          <w:spacing w:val="8"/>
          <w:sz w:val="21"/>
        </w:rPr>
        <w:t xml:space="preserve"> </w:t>
      </w:r>
      <w:r>
        <w:rPr>
          <w:sz w:val="21"/>
        </w:rPr>
        <w:t>realizace</w:t>
      </w:r>
      <w:r>
        <w:rPr>
          <w:spacing w:val="9"/>
          <w:sz w:val="21"/>
        </w:rPr>
        <w:t xml:space="preserve"> </w:t>
      </w:r>
      <w:r>
        <w:rPr>
          <w:sz w:val="21"/>
        </w:rPr>
        <w:t>malého</w:t>
      </w:r>
      <w:r>
        <w:rPr>
          <w:spacing w:val="8"/>
          <w:sz w:val="21"/>
        </w:rPr>
        <w:t xml:space="preserve"> </w:t>
      </w:r>
      <w:r>
        <w:rPr>
          <w:sz w:val="21"/>
        </w:rPr>
        <w:t>projektu</w:t>
      </w:r>
      <w:r>
        <w:rPr>
          <w:spacing w:val="9"/>
          <w:sz w:val="21"/>
        </w:rPr>
        <w:t xml:space="preserve"> </w:t>
      </w:r>
      <w:r>
        <w:rPr>
          <w:sz w:val="21"/>
        </w:rPr>
        <w:t>sledovat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dosažené</w:t>
      </w:r>
      <w:r>
        <w:rPr>
          <w:spacing w:val="7"/>
          <w:sz w:val="21"/>
        </w:rPr>
        <w:t xml:space="preserve"> </w:t>
      </w:r>
      <w:r>
        <w:rPr>
          <w:sz w:val="21"/>
        </w:rPr>
        <w:t>hodnoty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vykázat</w:t>
      </w:r>
      <w:r w:rsidR="00BD777E">
        <w:rPr>
          <w:spacing w:val="-2"/>
          <w:sz w:val="21"/>
        </w:rPr>
        <w:t>.</w:t>
      </w:r>
    </w:p>
    <w:p w14:paraId="01561418" w14:textId="77777777" w:rsidR="0073751B" w:rsidRDefault="0073751B">
      <w:pPr>
        <w:spacing w:line="238" w:lineRule="exact"/>
        <w:rPr>
          <w:sz w:val="21"/>
        </w:rPr>
        <w:sectPr w:rsidR="0073751B">
          <w:headerReference w:type="default" r:id="rId7"/>
          <w:footerReference w:type="default" r:id="rId8"/>
          <w:type w:val="continuous"/>
          <w:pgSz w:w="16840" w:h="11910" w:orient="landscape"/>
          <w:pgMar w:top="1180" w:right="1920" w:bottom="940" w:left="1920" w:header="418" w:footer="753" w:gutter="0"/>
          <w:pgNumType w:start="1"/>
          <w:cols w:space="708"/>
        </w:sectPr>
      </w:pPr>
    </w:p>
    <w:p w14:paraId="2003BE9C" w14:textId="77777777" w:rsidR="0073751B" w:rsidRDefault="00000000">
      <w:pPr>
        <w:pStyle w:val="Nadpis1"/>
        <w:spacing w:before="97"/>
      </w:pPr>
      <w:bookmarkStart w:id="0" w:name="_TOC_250001"/>
      <w:r>
        <w:rPr>
          <w:color w:val="233154"/>
          <w:spacing w:val="12"/>
        </w:rPr>
        <w:lastRenderedPageBreak/>
        <w:t>PRIORITA</w:t>
      </w:r>
      <w:r>
        <w:rPr>
          <w:color w:val="233154"/>
          <w:spacing w:val="35"/>
        </w:rPr>
        <w:t xml:space="preserve"> </w:t>
      </w:r>
      <w:r>
        <w:rPr>
          <w:color w:val="233154"/>
        </w:rPr>
        <w:t>2</w:t>
      </w:r>
      <w:r>
        <w:rPr>
          <w:color w:val="233154"/>
          <w:spacing w:val="37"/>
        </w:rPr>
        <w:t xml:space="preserve"> </w:t>
      </w:r>
      <w:r>
        <w:rPr>
          <w:color w:val="233154"/>
        </w:rPr>
        <w:t>–</w:t>
      </w:r>
      <w:r>
        <w:rPr>
          <w:color w:val="233154"/>
          <w:spacing w:val="37"/>
        </w:rPr>
        <w:t xml:space="preserve"> </w:t>
      </w:r>
      <w:r>
        <w:rPr>
          <w:color w:val="233154"/>
          <w:spacing w:val="12"/>
        </w:rPr>
        <w:t>CESTOVNÍ</w:t>
      </w:r>
      <w:r>
        <w:rPr>
          <w:color w:val="233154"/>
          <w:spacing w:val="36"/>
        </w:rPr>
        <w:t xml:space="preserve"> </w:t>
      </w:r>
      <w:bookmarkEnd w:id="0"/>
      <w:r>
        <w:rPr>
          <w:color w:val="233154"/>
          <w:spacing w:val="6"/>
        </w:rPr>
        <w:t>RUCH</w:t>
      </w:r>
    </w:p>
    <w:p w14:paraId="4AB43D37" w14:textId="77777777" w:rsidR="0073751B" w:rsidRDefault="00000000">
      <w:pPr>
        <w:spacing w:before="1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2CBF2C" wp14:editId="6AAEE4A2">
                <wp:simplePos x="0" y="0"/>
                <wp:positionH relativeFrom="page">
                  <wp:posOffset>1290827</wp:posOffset>
                </wp:positionH>
                <wp:positionV relativeFrom="paragraph">
                  <wp:posOffset>172019</wp:posOffset>
                </wp:positionV>
                <wp:extent cx="8118475" cy="43751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437515"/>
                          <a:chOff x="0" y="0"/>
                          <a:chExt cx="8118475" cy="4375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811847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43751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19456"/>
                                </a:lnTo>
                                <a:lnTo>
                                  <a:pt x="0" y="400812"/>
                                </a:lnTo>
                                <a:lnTo>
                                  <a:pt x="0" y="437388"/>
                                </a:lnTo>
                                <a:lnTo>
                                  <a:pt x="8081772" y="437388"/>
                                </a:lnTo>
                                <a:lnTo>
                                  <a:pt x="8118348" y="437388"/>
                                </a:lnTo>
                                <a:lnTo>
                                  <a:pt x="8118348" y="400812"/>
                                </a:lnTo>
                                <a:lnTo>
                                  <a:pt x="8118348" y="219456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811847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87F77F" w14:textId="77777777" w:rsidR="0073751B" w:rsidRDefault="00000000">
                              <w:pPr>
                                <w:spacing w:before="62" w:line="283" w:lineRule="auto"/>
                                <w:ind w:left="86" w:righ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SPECIFICKÝ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CÍL: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2.1.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LEPŠÍ PŘESHRANIČNÍ VYUŽITÍ POTENCIÁLU UDRŽITELNÉHO CESTOVNÍHO RUCHU PRO HOSPODÁŘSKÝ ROZVOJ ČESKO-POLSKÉHO POHRANIČÍ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CBF2C" id="Group 11" o:spid="_x0000_s1029" style="position:absolute;margin-left:101.65pt;margin-top:13.55pt;width:639.25pt;height:34.45pt;z-index:-15727616;mso-wrap-distance-left:0;mso-wrap-distance-right:0;mso-position-horizontal-relative:page;mso-position-vertical-relative:text" coordsize="8118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">
                <v:shape id="Graphic 12" o:spid="_x0000_s1030" style="position:absolute;width:81184;height:4375;visibility:visible;mso-wrap-style:square;v-text-anchor:top" coordsize="811847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" path="m8118348,r-36576,l,,,36576,,219456,,400812r,36576l8081772,437388r36576,l8118348,400812r,-181356l8118348,36576r,-36576xe" fillcolor="#4966ac" stroked="f">
                  <v:path arrowok="t"/>
                </v:shape>
                <v:shape id="Textbox 13" o:spid="_x0000_s1031" type="#_x0000_t202" style="position:absolute;width:81184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287F77F" w14:textId="77777777" w:rsidR="0073751B" w:rsidRDefault="00000000">
                        <w:pPr>
                          <w:spacing w:before="62" w:line="283" w:lineRule="auto"/>
                          <w:ind w:left="86" w:right="17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SPECIFICKÝ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CÍL: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2.1.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LEPŠÍ PŘESHRANIČNÍ VYUŽITÍ POTENCIÁLU UDRŽITELNÉHO CESTOVNÍHO RUCHU PRO HOSPODÁŘSKÝ ROZVOJ ČESKO-POLSKÉHO POHRANIČÍ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85F909" wp14:editId="78AFB478">
                <wp:simplePos x="0" y="0"/>
                <wp:positionH relativeFrom="page">
                  <wp:posOffset>1290827</wp:posOffset>
                </wp:positionH>
                <wp:positionV relativeFrom="paragraph">
                  <wp:posOffset>671891</wp:posOffset>
                </wp:positionV>
                <wp:extent cx="8118475" cy="23939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68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74EC19" w14:textId="77777777" w:rsidR="0073751B" w:rsidRDefault="00000000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1"/>
                                  <w:sz w:val="19"/>
                                </w:rPr>
                                <w:t>POČET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PODPOŘENÝCH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KULTURNÍCH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TURISTICKÝCH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5F909" id="Group 14" o:spid="_x0000_s1032" style="position:absolute;margin-left:101.65pt;margin-top:52.9pt;width:639.25pt;height:18.85pt;z-index:-15727104;mso-wrap-distance-left:0;mso-wrap-distance-right:0;mso-position-horizontal-relative:page;mso-position-vertical-relative:text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">
                <v:shape id="Graphic 15" o:spid="_x0000_s1033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" path="m8118348,r-36576,l,,,36576,,201168r,38100l8081772,239268r36576,l8118348,201168r,-164592l8118348,xe" fillcolor="#d8dfef" stroked="f">
                  <v:path arrowok="t"/>
                </v:shape>
                <v:shape id="Textbox 16" o:spid="_x0000_s1034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374EC19" w14:textId="77777777" w:rsidR="0073751B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1"/>
                            <w:sz w:val="19"/>
                          </w:rPr>
                          <w:t>POČET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PODPOŘENÝCH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KULTURNÍCH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TURISTICKÝCH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9"/>
                          </w:rPr>
                          <w:t>MÍST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9D38F3" w14:textId="77777777" w:rsidR="0073751B" w:rsidRDefault="0073751B">
      <w:pPr>
        <w:spacing w:before="4"/>
        <w:rPr>
          <w:sz w:val="6"/>
        </w:rPr>
      </w:pPr>
    </w:p>
    <w:p w14:paraId="4D9EB78A" w14:textId="77777777" w:rsidR="0073751B" w:rsidRDefault="0073751B">
      <w:pPr>
        <w:spacing w:before="31"/>
        <w:rPr>
          <w:sz w:val="21"/>
        </w:rPr>
      </w:pPr>
    </w:p>
    <w:p w14:paraId="5CF40D4F" w14:textId="77777777" w:rsidR="0073751B" w:rsidRDefault="00000000">
      <w:pPr>
        <w:spacing w:line="268" w:lineRule="auto"/>
        <w:ind w:left="475"/>
        <w:rPr>
          <w:sz w:val="21"/>
        </w:rPr>
      </w:pPr>
      <w:r>
        <w:rPr>
          <w:sz w:val="21"/>
        </w:rPr>
        <w:t xml:space="preserve">Tento výstupový indikátor je vhodný, aby pokryl podporovaný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 xml:space="preserve">, v </w:t>
      </w:r>
      <w:proofErr w:type="gramStart"/>
      <w:r>
        <w:rPr>
          <w:sz w:val="21"/>
        </w:rPr>
        <w:t>rámci</w:t>
      </w:r>
      <w:proofErr w:type="gramEnd"/>
      <w:r>
        <w:rPr>
          <w:sz w:val="21"/>
        </w:rPr>
        <w:t xml:space="preserve"> něhož budou podporovány:</w:t>
      </w:r>
    </w:p>
    <w:p w14:paraId="19AF8A49" w14:textId="77777777" w:rsidR="0073751B" w:rsidRDefault="00000000">
      <w:pPr>
        <w:pStyle w:val="Odstavecseseznamem"/>
        <w:numPr>
          <w:ilvl w:val="0"/>
          <w:numId w:val="3"/>
        </w:numPr>
        <w:tabs>
          <w:tab w:val="left" w:pos="1579"/>
        </w:tabs>
        <w:spacing w:before="119"/>
        <w:rPr>
          <w:i/>
          <w:sz w:val="21"/>
        </w:rPr>
      </w:pPr>
      <w:r>
        <w:rPr>
          <w:i/>
          <w:sz w:val="21"/>
        </w:rPr>
        <w:t>oprava,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revitalizace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a/nebo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zpřístupnění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hmotných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památek;</w:t>
      </w:r>
    </w:p>
    <w:p w14:paraId="7E58CC49" w14:textId="77777777" w:rsidR="0073751B" w:rsidRDefault="00000000">
      <w:pPr>
        <w:pStyle w:val="Odstavecseseznamem"/>
        <w:numPr>
          <w:ilvl w:val="0"/>
          <w:numId w:val="3"/>
        </w:numPr>
        <w:tabs>
          <w:tab w:val="left" w:pos="1600"/>
        </w:tabs>
        <w:spacing w:before="145"/>
        <w:ind w:left="1600" w:hanging="300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rozvoje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muzeí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9"/>
          <w:sz w:val="21"/>
        </w:rPr>
        <w:t xml:space="preserve"> </w:t>
      </w:r>
      <w:r>
        <w:rPr>
          <w:i/>
          <w:spacing w:val="-2"/>
          <w:sz w:val="21"/>
        </w:rPr>
        <w:t>expozic;</w:t>
      </w:r>
    </w:p>
    <w:p w14:paraId="2FA20E72" w14:textId="77777777" w:rsidR="0073751B" w:rsidRDefault="00000000">
      <w:pPr>
        <w:pStyle w:val="Odstavecseseznamem"/>
        <w:numPr>
          <w:ilvl w:val="0"/>
          <w:numId w:val="3"/>
        </w:numPr>
        <w:tabs>
          <w:tab w:val="left" w:pos="1579"/>
        </w:tabs>
        <w:spacing w:before="147"/>
        <w:rPr>
          <w:b/>
          <w:sz w:val="21"/>
        </w:rPr>
      </w:pPr>
      <w:r>
        <w:rPr>
          <w:i/>
          <w:sz w:val="21"/>
        </w:rPr>
        <w:t>veřejná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turistická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infrastruktura</w:t>
      </w:r>
      <w:r>
        <w:rPr>
          <w:b/>
          <w:spacing w:val="-2"/>
          <w:sz w:val="21"/>
        </w:rPr>
        <w:t>.</w:t>
      </w:r>
    </w:p>
    <w:p w14:paraId="7711040D" w14:textId="77777777" w:rsidR="0073751B" w:rsidRDefault="00000000">
      <w:pPr>
        <w:pStyle w:val="Zkladntext"/>
        <w:spacing w:before="145"/>
        <w:ind w:left="475"/>
      </w:pPr>
      <w:r>
        <w:t>Indikátor</w:t>
      </w:r>
      <w:r>
        <w:rPr>
          <w:spacing w:val="9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9"/>
        </w:rPr>
        <w:t xml:space="preserve"> </w:t>
      </w:r>
      <w:r>
        <w:t>kulturních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turistických</w:t>
      </w:r>
      <w:r>
        <w:rPr>
          <w:spacing w:val="7"/>
        </w:rPr>
        <w:t xml:space="preserve"> </w:t>
      </w:r>
      <w:r>
        <w:t>míst,</w:t>
      </w:r>
      <w:r>
        <w:rPr>
          <w:spacing w:val="12"/>
        </w:rPr>
        <w:t xml:space="preserve"> </w:t>
      </w:r>
      <w:r>
        <w:t>podpořených</w:t>
      </w:r>
      <w:r>
        <w:rPr>
          <w:spacing w:val="7"/>
        </w:rPr>
        <w:t xml:space="preserve"> </w:t>
      </w:r>
      <w:r>
        <w:t>fyzickou</w:t>
      </w:r>
      <w:r>
        <w:rPr>
          <w:spacing w:val="10"/>
        </w:rPr>
        <w:t xml:space="preserve"> </w:t>
      </w:r>
      <w:r>
        <w:t>investicí</w:t>
      </w:r>
      <w:r>
        <w:rPr>
          <w:spacing w:val="8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prostředků</w:t>
      </w:r>
      <w:r>
        <w:rPr>
          <w:spacing w:val="9"/>
        </w:rPr>
        <w:t xml:space="preserve"> </w:t>
      </w:r>
      <w:r>
        <w:rPr>
          <w:spacing w:val="-2"/>
        </w:rPr>
        <w:t>programu.</w:t>
      </w:r>
    </w:p>
    <w:p w14:paraId="62D5625A" w14:textId="77777777" w:rsidR="0073751B" w:rsidRDefault="0073751B">
      <w:pPr>
        <w:spacing w:before="4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73751B" w14:paraId="01761DA5" w14:textId="77777777">
        <w:trPr>
          <w:trHeight w:val="345"/>
        </w:trPr>
        <w:tc>
          <w:tcPr>
            <w:tcW w:w="3778" w:type="dxa"/>
          </w:tcPr>
          <w:p w14:paraId="2F2B0BCF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2170DA5E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912001</w:t>
            </w:r>
          </w:p>
        </w:tc>
      </w:tr>
      <w:tr w:rsidR="0073751B" w14:paraId="48466D48" w14:textId="77777777">
        <w:trPr>
          <w:trHeight w:val="347"/>
        </w:trPr>
        <w:tc>
          <w:tcPr>
            <w:tcW w:w="3778" w:type="dxa"/>
          </w:tcPr>
          <w:p w14:paraId="2B5C0016" w14:textId="77777777" w:rsidR="0073751B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037C07DD" w14:textId="77777777" w:rsidR="0073751B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RCO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77</w:t>
            </w:r>
          </w:p>
        </w:tc>
      </w:tr>
      <w:tr w:rsidR="0073751B" w14:paraId="67FAE80D" w14:textId="77777777">
        <w:trPr>
          <w:trHeight w:val="345"/>
        </w:trPr>
        <w:tc>
          <w:tcPr>
            <w:tcW w:w="3778" w:type="dxa"/>
          </w:tcPr>
          <w:p w14:paraId="50DB49FF" w14:textId="77777777" w:rsidR="0073751B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7B28DE9" w14:textId="77777777" w:rsidR="0073751B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kulturních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míst</w:t>
            </w:r>
          </w:p>
        </w:tc>
      </w:tr>
      <w:tr w:rsidR="0073751B" w14:paraId="020F7509" w14:textId="77777777">
        <w:trPr>
          <w:trHeight w:val="345"/>
        </w:trPr>
        <w:tc>
          <w:tcPr>
            <w:tcW w:w="3778" w:type="dxa"/>
          </w:tcPr>
          <w:p w14:paraId="1FA534B5" w14:textId="77777777" w:rsidR="0073751B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1FE3D281" w14:textId="77777777" w:rsidR="0073751B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kulturní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turistická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místa</w:t>
            </w:r>
          </w:p>
        </w:tc>
      </w:tr>
      <w:tr w:rsidR="0073751B" w14:paraId="4187F42F" w14:textId="77777777">
        <w:trPr>
          <w:trHeight w:val="599"/>
        </w:trPr>
        <w:tc>
          <w:tcPr>
            <w:tcW w:w="3778" w:type="dxa"/>
          </w:tcPr>
          <w:p w14:paraId="26098967" w14:textId="77777777" w:rsidR="0073751B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56E8F190" w14:textId="77777777" w:rsidR="0073751B" w:rsidRDefault="00000000">
            <w:pPr>
              <w:pStyle w:val="TableParagraph"/>
              <w:spacing w:before="92"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kulturních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míst.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Podporou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je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myšlena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fyzická investice.</w:t>
            </w:r>
          </w:p>
        </w:tc>
      </w:tr>
      <w:tr w:rsidR="0073751B" w14:paraId="7C777880" w14:textId="77777777">
        <w:trPr>
          <w:trHeight w:val="347"/>
        </w:trPr>
        <w:tc>
          <w:tcPr>
            <w:tcW w:w="3778" w:type="dxa"/>
          </w:tcPr>
          <w:p w14:paraId="17AF84DF" w14:textId="77777777" w:rsidR="0073751B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438911AA" w14:textId="77777777" w:rsidR="0073751B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73751B" w14:paraId="1AF3D28A" w14:textId="77777777">
        <w:trPr>
          <w:trHeight w:val="1585"/>
        </w:trPr>
        <w:tc>
          <w:tcPr>
            <w:tcW w:w="3778" w:type="dxa"/>
          </w:tcPr>
          <w:p w14:paraId="0E56CD39" w14:textId="77777777" w:rsidR="0073751B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330BCDF6" w14:textId="77777777" w:rsidR="0073751B" w:rsidRDefault="00000000">
            <w:pPr>
              <w:pStyle w:val="TableParagraph"/>
              <w:spacing w:before="100" w:line="244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 vykáže počet kulturních a turistických míst, která byla v rámci projektu podpořena fyzickou investicí (stavební činnost nebo nákup vybavení). Do komentáře příjemce uvede, o která místa se jedná. Správce ověří, že uvedená místa odpovídají realizovaným projektovým aktivitám, 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jedná</w:t>
            </w:r>
            <w:r>
              <w:rPr>
                <w:b/>
                <w:spacing w:val="63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fyzické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investice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(tedy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např.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b/>
                <w:sz w:val="21"/>
              </w:rPr>
              <w:t>stavební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práce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6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nákup</w:t>
            </w:r>
          </w:p>
          <w:p w14:paraId="66E9306E" w14:textId="77777777" w:rsidR="0073751B" w:rsidRDefault="00000000">
            <w:pPr>
              <w:pStyle w:val="TableParagraph"/>
              <w:spacing w:before="0" w:line="222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vybavení).</w:t>
            </w:r>
          </w:p>
        </w:tc>
      </w:tr>
    </w:tbl>
    <w:p w14:paraId="16E0C529" w14:textId="77777777" w:rsidR="0073751B" w:rsidRDefault="0073751B">
      <w:pPr>
        <w:spacing w:line="222" w:lineRule="exact"/>
        <w:rPr>
          <w:sz w:val="21"/>
        </w:rPr>
        <w:sectPr w:rsidR="0073751B">
          <w:pgSz w:w="16840" w:h="11910" w:orient="landscape"/>
          <w:pgMar w:top="1180" w:right="1920" w:bottom="940" w:left="1920" w:header="418" w:footer="753" w:gutter="0"/>
          <w:cols w:space="708"/>
        </w:sectPr>
      </w:pPr>
    </w:p>
    <w:p w14:paraId="68BEAC9F" w14:textId="77777777" w:rsidR="0073751B" w:rsidRDefault="0073751B">
      <w:pPr>
        <w:spacing w:before="8" w:after="1"/>
        <w:rPr>
          <w:sz w:val="7"/>
        </w:rPr>
      </w:pPr>
    </w:p>
    <w:p w14:paraId="011B8F25" w14:textId="77777777" w:rsidR="0073751B" w:rsidRDefault="0073751B">
      <w:pPr>
        <w:spacing w:before="8" w:after="1"/>
        <w:rPr>
          <w:sz w:val="7"/>
        </w:rPr>
      </w:pPr>
    </w:p>
    <w:p w14:paraId="194F38F7" w14:textId="77777777" w:rsidR="0073751B" w:rsidRDefault="00000000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AC96C5" wp14:editId="2F20C3B5">
                <wp:extent cx="8118475" cy="239395"/>
                <wp:effectExtent l="0" t="0" r="0" b="8254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02692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68"/>
                                </a:lnTo>
                                <a:lnTo>
                                  <a:pt x="8118348" y="202692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0D6A48" w14:textId="77777777" w:rsidR="0073751B" w:rsidRDefault="00000000">
                              <w:pPr>
                                <w:spacing w:before="64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3"/>
                                  <w:sz w:val="19"/>
                                </w:rPr>
                                <w:t>ORGANIZACE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ZAPOJENÉ</w:t>
                              </w:r>
                              <w:r>
                                <w:rPr>
                                  <w:spacing w:val="5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PŘESHRANIČNÍ</w:t>
                              </w:r>
                              <w:r>
                                <w:rPr>
                                  <w:spacing w:val="5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C96C5" id="Group 23" o:spid="_x0000_s1035" style="width:639.25pt;height:18.85pt;mso-position-horizontal-relative:char;mso-position-vertical-relative:line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">
                <v:shape id="Graphic 24" o:spid="_x0000_s1036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" path="m8118348,r-36576,l,,,38100,,202692r,36576l8081772,239268r36576,l8118348,202692r,-164592l8118348,xe" fillcolor="#d8dfef" stroked="f">
                  <v:path arrowok="t"/>
                </v:shape>
                <v:shape id="Textbox 25" o:spid="_x0000_s1037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F0D6A48" w14:textId="77777777" w:rsidR="0073751B" w:rsidRDefault="00000000">
                        <w:pPr>
                          <w:spacing w:before="6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3"/>
                            <w:sz w:val="19"/>
                          </w:rPr>
                          <w:t>ORGANIZACE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ZAPOJENÉ</w:t>
                        </w:r>
                        <w:r>
                          <w:rPr>
                            <w:spacing w:val="5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PŘESHRANIČNÍ</w:t>
                        </w:r>
                        <w:r>
                          <w:rPr>
                            <w:spacing w:val="5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19"/>
                          </w:rPr>
                          <w:t>SPOLUPRÁCE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4909E4" w14:textId="77777777" w:rsidR="0073751B" w:rsidRDefault="00000000">
      <w:pPr>
        <w:spacing w:before="199" w:line="268" w:lineRule="auto"/>
        <w:ind w:left="199"/>
        <w:rPr>
          <w:sz w:val="21"/>
        </w:rPr>
      </w:pPr>
      <w:r>
        <w:rPr>
          <w:sz w:val="21"/>
        </w:rPr>
        <w:t>Tento</w:t>
      </w:r>
      <w:r>
        <w:rPr>
          <w:spacing w:val="21"/>
          <w:sz w:val="21"/>
        </w:rPr>
        <w:t xml:space="preserve"> </w:t>
      </w:r>
      <w:r>
        <w:rPr>
          <w:sz w:val="21"/>
        </w:rPr>
        <w:t>výstupový</w:t>
      </w:r>
      <w:r>
        <w:rPr>
          <w:spacing w:val="24"/>
          <w:sz w:val="21"/>
        </w:rPr>
        <w:t xml:space="preserve"> </w:t>
      </w:r>
      <w:r>
        <w:rPr>
          <w:sz w:val="21"/>
        </w:rPr>
        <w:t>indikátor</w:t>
      </w:r>
      <w:r>
        <w:rPr>
          <w:spacing w:val="25"/>
          <w:sz w:val="21"/>
        </w:rPr>
        <w:t xml:space="preserve"> </w:t>
      </w:r>
      <w:r>
        <w:rPr>
          <w:sz w:val="21"/>
        </w:rPr>
        <w:t>je</w:t>
      </w:r>
      <w:r>
        <w:rPr>
          <w:spacing w:val="21"/>
          <w:sz w:val="21"/>
        </w:rPr>
        <w:t xml:space="preserve"> </w:t>
      </w:r>
      <w:r>
        <w:rPr>
          <w:sz w:val="21"/>
        </w:rPr>
        <w:t>vhodný,</w:t>
      </w:r>
      <w:r>
        <w:rPr>
          <w:spacing w:val="25"/>
          <w:sz w:val="21"/>
        </w:rPr>
        <w:t xml:space="preserve"> </w:t>
      </w:r>
      <w:r>
        <w:rPr>
          <w:sz w:val="21"/>
        </w:rPr>
        <w:t>aby</w:t>
      </w:r>
      <w:r>
        <w:rPr>
          <w:spacing w:val="24"/>
          <w:sz w:val="21"/>
        </w:rPr>
        <w:t xml:space="preserve"> </w:t>
      </w:r>
      <w:r>
        <w:rPr>
          <w:sz w:val="21"/>
        </w:rPr>
        <w:t>pokryl</w:t>
      </w:r>
      <w:r>
        <w:rPr>
          <w:spacing w:val="21"/>
          <w:sz w:val="21"/>
        </w:rPr>
        <w:t xml:space="preserve"> </w:t>
      </w:r>
      <w:r>
        <w:rPr>
          <w:sz w:val="21"/>
        </w:rPr>
        <w:t>typ</w:t>
      </w:r>
      <w:r>
        <w:rPr>
          <w:spacing w:val="21"/>
          <w:sz w:val="21"/>
        </w:rPr>
        <w:t xml:space="preserve"> </w:t>
      </w:r>
      <w:r>
        <w:rPr>
          <w:sz w:val="21"/>
        </w:rPr>
        <w:t>podporované</w:t>
      </w:r>
      <w:r>
        <w:rPr>
          <w:spacing w:val="23"/>
          <w:sz w:val="21"/>
        </w:rPr>
        <w:t xml:space="preserve"> </w:t>
      </w:r>
      <w:r>
        <w:rPr>
          <w:sz w:val="21"/>
        </w:rPr>
        <w:t>aktivity:</w:t>
      </w:r>
      <w:r>
        <w:rPr>
          <w:spacing w:val="25"/>
          <w:sz w:val="21"/>
        </w:rPr>
        <w:t xml:space="preserve"> </w:t>
      </w:r>
      <w:r>
        <w:rPr>
          <w:i/>
          <w:sz w:val="21"/>
        </w:rPr>
        <w:t>Podpora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vzniku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nových,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resp.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stávajících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prvků cestovního ruchu, resp. Propojování a vytváření produktů cestovního ruchu a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jejich propagace</w:t>
      </w:r>
      <w:r>
        <w:rPr>
          <w:sz w:val="21"/>
        </w:rPr>
        <w:t>.</w:t>
      </w:r>
      <w:r>
        <w:rPr>
          <w:spacing w:val="23"/>
          <w:sz w:val="21"/>
        </w:rPr>
        <w:t xml:space="preserve"> </w:t>
      </w:r>
      <w:r>
        <w:rPr>
          <w:sz w:val="21"/>
        </w:rPr>
        <w:t>V rámci</w:t>
      </w:r>
      <w:r>
        <w:rPr>
          <w:spacing w:val="22"/>
          <w:sz w:val="21"/>
        </w:rPr>
        <w:t xml:space="preserve"> </w:t>
      </w:r>
      <w:r>
        <w:rPr>
          <w:sz w:val="21"/>
        </w:rPr>
        <w:t>nich budou podporovány:</w:t>
      </w:r>
    </w:p>
    <w:p w14:paraId="000D2A9D" w14:textId="77777777" w:rsidR="0073751B" w:rsidRDefault="00000000">
      <w:pPr>
        <w:pStyle w:val="Odstavecseseznamem"/>
        <w:numPr>
          <w:ilvl w:val="1"/>
          <w:numId w:val="2"/>
        </w:numPr>
        <w:tabs>
          <w:tab w:val="left" w:pos="1300"/>
        </w:tabs>
        <w:spacing w:before="116" w:line="268" w:lineRule="auto"/>
        <w:ind w:right="184"/>
        <w:rPr>
          <w:i/>
          <w:sz w:val="21"/>
        </w:rPr>
      </w:pPr>
      <w:r>
        <w:rPr>
          <w:i/>
          <w:sz w:val="21"/>
        </w:rPr>
        <w:t xml:space="preserve">podpora rozvoje a propagace nehmotného kulturního dědictví (včetně společných tradic, folkloru, kulinářství, </w:t>
      </w:r>
      <w:proofErr w:type="gramStart"/>
      <w:r>
        <w:rPr>
          <w:i/>
          <w:sz w:val="21"/>
        </w:rPr>
        <w:t>řemesel,</w:t>
      </w:r>
      <w:proofErr w:type="gramEnd"/>
      <w:r>
        <w:rPr>
          <w:i/>
          <w:sz w:val="21"/>
        </w:rPr>
        <w:t xml:space="preserve"> </w:t>
      </w:r>
      <w:r>
        <w:rPr>
          <w:i/>
          <w:spacing w:val="-2"/>
          <w:sz w:val="21"/>
        </w:rPr>
        <w:t>atd.)</w:t>
      </w:r>
    </w:p>
    <w:p w14:paraId="14287C67" w14:textId="77777777" w:rsidR="0073751B" w:rsidRDefault="00000000">
      <w:pPr>
        <w:pStyle w:val="Odstavecseseznamem"/>
        <w:numPr>
          <w:ilvl w:val="1"/>
          <w:numId w:val="2"/>
        </w:numPr>
        <w:tabs>
          <w:tab w:val="left" w:pos="1300"/>
          <w:tab w:val="left" w:pos="9561"/>
        </w:tabs>
        <w:spacing w:before="119" w:line="268" w:lineRule="auto"/>
        <w:ind w:right="184"/>
        <w:rPr>
          <w:i/>
          <w:sz w:val="21"/>
        </w:rPr>
      </w:pPr>
      <w:r>
        <w:rPr>
          <w:i/>
          <w:sz w:val="21"/>
        </w:rPr>
        <w:t>vznik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nových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přeshraničních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turistických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produktů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nabídek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nebo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propojování</w:t>
      </w:r>
      <w:r>
        <w:rPr>
          <w:i/>
          <w:sz w:val="21"/>
        </w:rPr>
        <w:tab/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stávajících,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společná </w:t>
      </w:r>
      <w:r>
        <w:rPr>
          <w:i/>
          <w:spacing w:val="-2"/>
          <w:sz w:val="21"/>
        </w:rPr>
        <w:t>propagace</w:t>
      </w:r>
    </w:p>
    <w:p w14:paraId="70392F74" w14:textId="77777777" w:rsidR="0073751B" w:rsidRDefault="00000000">
      <w:pPr>
        <w:pStyle w:val="Odstavecseseznamem"/>
        <w:numPr>
          <w:ilvl w:val="1"/>
          <w:numId w:val="2"/>
        </w:numPr>
        <w:tabs>
          <w:tab w:val="left" w:pos="1300"/>
        </w:tabs>
        <w:spacing w:before="116" w:line="268" w:lineRule="auto"/>
        <w:ind w:right="184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společných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koncepčních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řešení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(včetně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databází)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propagaci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využívaní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kulturního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přírodního </w:t>
      </w:r>
      <w:r>
        <w:rPr>
          <w:i/>
          <w:spacing w:val="-2"/>
          <w:sz w:val="21"/>
        </w:rPr>
        <w:t>dědictví</w:t>
      </w:r>
    </w:p>
    <w:p w14:paraId="5CDE758C" w14:textId="77777777" w:rsidR="0073751B" w:rsidRDefault="00000000">
      <w:pPr>
        <w:pStyle w:val="Zkladntext"/>
        <w:spacing w:before="121"/>
        <w:ind w:left="199"/>
      </w:pPr>
      <w:r>
        <w:t>Indikátor</w:t>
      </w:r>
      <w:r>
        <w:rPr>
          <w:spacing w:val="10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14"/>
        </w:rPr>
        <w:t xml:space="preserve"> </w:t>
      </w:r>
      <w:r>
        <w:t>organizací,</w:t>
      </w:r>
      <w:r>
        <w:rPr>
          <w:spacing w:val="10"/>
        </w:rPr>
        <w:t xml:space="preserve"> </w:t>
      </w:r>
      <w:r>
        <w:t>zapojených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přeshraniční</w:t>
      </w:r>
      <w:r>
        <w:rPr>
          <w:spacing w:val="12"/>
        </w:rPr>
        <w:t xml:space="preserve"> </w:t>
      </w:r>
      <w:r>
        <w:rPr>
          <w:spacing w:val="-2"/>
        </w:rPr>
        <w:t>spolupráce.</w:t>
      </w:r>
    </w:p>
    <w:p w14:paraId="5D506A61" w14:textId="77777777" w:rsidR="0073751B" w:rsidRDefault="0073751B">
      <w:pPr>
        <w:spacing w:before="1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73751B" w14:paraId="00823824" w14:textId="77777777">
        <w:trPr>
          <w:trHeight w:val="345"/>
        </w:trPr>
        <w:tc>
          <w:tcPr>
            <w:tcW w:w="3778" w:type="dxa"/>
          </w:tcPr>
          <w:p w14:paraId="710DE201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3CA4273E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917001</w:t>
            </w:r>
          </w:p>
        </w:tc>
      </w:tr>
      <w:tr w:rsidR="0073751B" w14:paraId="6DF75D0F" w14:textId="77777777">
        <w:trPr>
          <w:trHeight w:val="345"/>
        </w:trPr>
        <w:tc>
          <w:tcPr>
            <w:tcW w:w="3778" w:type="dxa"/>
          </w:tcPr>
          <w:p w14:paraId="1EB05C8D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6EDB4BC9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RCO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87</w:t>
            </w:r>
          </w:p>
        </w:tc>
      </w:tr>
      <w:tr w:rsidR="0073751B" w14:paraId="56A0D463" w14:textId="77777777">
        <w:trPr>
          <w:trHeight w:val="345"/>
        </w:trPr>
        <w:tc>
          <w:tcPr>
            <w:tcW w:w="3778" w:type="dxa"/>
          </w:tcPr>
          <w:p w14:paraId="45B9F46C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9E2A356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Organizace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zapojené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přeshraniční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spolupráce</w:t>
            </w:r>
          </w:p>
        </w:tc>
      </w:tr>
      <w:tr w:rsidR="0073751B" w14:paraId="7C38E263" w14:textId="77777777">
        <w:trPr>
          <w:trHeight w:val="347"/>
        </w:trPr>
        <w:tc>
          <w:tcPr>
            <w:tcW w:w="3778" w:type="dxa"/>
          </w:tcPr>
          <w:p w14:paraId="7300B201" w14:textId="77777777" w:rsidR="0073751B" w:rsidRDefault="00000000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CB9BA9C" w14:textId="77777777" w:rsidR="0073751B" w:rsidRDefault="00000000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organizace</w:t>
            </w:r>
          </w:p>
        </w:tc>
      </w:tr>
      <w:tr w:rsidR="0073751B" w14:paraId="085D5722" w14:textId="77777777">
        <w:trPr>
          <w:trHeight w:val="616"/>
        </w:trPr>
        <w:tc>
          <w:tcPr>
            <w:tcW w:w="3778" w:type="dxa"/>
          </w:tcPr>
          <w:p w14:paraId="2D51E993" w14:textId="77777777" w:rsidR="0073751B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3A7A7EC0" w14:textId="77777777" w:rsidR="0073751B" w:rsidRDefault="00000000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Indikátor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počítá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organizace,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formálně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spolupracující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v roli projektových partnerů.</w:t>
            </w:r>
          </w:p>
        </w:tc>
      </w:tr>
      <w:tr w:rsidR="0073751B" w14:paraId="4A4AB86A" w14:textId="77777777">
        <w:trPr>
          <w:trHeight w:val="345"/>
        </w:trPr>
        <w:tc>
          <w:tcPr>
            <w:tcW w:w="3778" w:type="dxa"/>
          </w:tcPr>
          <w:p w14:paraId="7FE45C7C" w14:textId="77777777" w:rsidR="0073751B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6BCF688" w14:textId="77777777" w:rsidR="0073751B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ukončení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fyzické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realizace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73751B" w14:paraId="42EE0DD6" w14:textId="77777777">
        <w:trPr>
          <w:trHeight w:val="844"/>
        </w:trPr>
        <w:tc>
          <w:tcPr>
            <w:tcW w:w="3778" w:type="dxa"/>
          </w:tcPr>
          <w:p w14:paraId="2F91A1D6" w14:textId="77777777" w:rsidR="0073751B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00FA54BB" w14:textId="77777777" w:rsidR="0073751B" w:rsidRDefault="00000000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Příjemce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dosaženou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hodnotu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vykáže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souhrnný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počet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projektových partnerů,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kteří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71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65"/>
                <w:sz w:val="21"/>
              </w:rPr>
              <w:t xml:space="preserve"> </w:t>
            </w:r>
            <w:r>
              <w:rPr>
                <w:b/>
                <w:sz w:val="21"/>
              </w:rPr>
              <w:t>realizovaném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podíleli.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Správce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7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že</w:t>
            </w:r>
          </w:p>
          <w:p w14:paraId="1E913013" w14:textId="77777777" w:rsidR="0073751B" w:rsidRDefault="00000000">
            <w:pPr>
              <w:pStyle w:val="TableParagraph"/>
              <w:spacing w:before="5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součet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projektových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partnerů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odpovídá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skutečnosti.</w:t>
            </w:r>
          </w:p>
        </w:tc>
      </w:tr>
    </w:tbl>
    <w:p w14:paraId="4195B447" w14:textId="77777777" w:rsidR="0073751B" w:rsidRDefault="0073751B">
      <w:pPr>
        <w:spacing w:line="225" w:lineRule="exact"/>
        <w:rPr>
          <w:sz w:val="21"/>
        </w:rPr>
        <w:sectPr w:rsidR="0073751B">
          <w:pgSz w:w="16840" w:h="11910" w:orient="landscape"/>
          <w:pgMar w:top="1180" w:right="1920" w:bottom="940" w:left="1920" w:header="418" w:footer="753" w:gutter="0"/>
          <w:cols w:space="708"/>
        </w:sectPr>
      </w:pPr>
    </w:p>
    <w:p w14:paraId="2731EEBF" w14:textId="77777777" w:rsidR="0073751B" w:rsidRDefault="0073751B">
      <w:pPr>
        <w:spacing w:before="8" w:after="1"/>
        <w:rPr>
          <w:sz w:val="7"/>
        </w:rPr>
      </w:pPr>
    </w:p>
    <w:p w14:paraId="41A0DEE4" w14:textId="77777777" w:rsidR="0073751B" w:rsidRDefault="00000000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00BCD1" wp14:editId="12584B09">
                <wp:extent cx="8118475" cy="239395"/>
                <wp:effectExtent l="0" t="0" r="0" b="8254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02692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68"/>
                                </a:lnTo>
                                <a:lnTo>
                                  <a:pt x="8118348" y="202692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0538FE" w14:textId="77777777" w:rsidR="0073751B" w:rsidRDefault="00000000">
                              <w:pPr>
                                <w:spacing w:before="64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1"/>
                                  <w:sz w:val="19"/>
                                </w:rPr>
                                <w:t>ÚČAST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SPOLEČNÝCH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PROGRAMECH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ODBORNÉ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>PŘÍPRAVY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0BCD1" id="Group 26" o:spid="_x0000_s1038" style="width:639.25pt;height:18.85pt;mso-position-horizontal-relative:char;mso-position-vertical-relative:line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">
                <v:shape id="Graphic 27" o:spid="_x0000_s1039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" path="m8118348,r-36576,l,,,38100,,202692r,36576l8081772,239268r36576,l8118348,202692r,-164592l8118348,xe" fillcolor="#d8dfef" stroked="f">
                  <v:path arrowok="t"/>
                </v:shape>
                <v:shape id="Textbox 28" o:spid="_x0000_s1040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10538FE" w14:textId="77777777" w:rsidR="0073751B" w:rsidRDefault="00000000">
                        <w:pPr>
                          <w:spacing w:before="6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1"/>
                            <w:sz w:val="19"/>
                          </w:rPr>
                          <w:t>ÚČAST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SPOLEČNÝCH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PROGRAMECH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ODBORNÉ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9"/>
                          </w:rPr>
                          <w:t>PŘÍPRAVY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93B1EF" w14:textId="77777777" w:rsidR="0073751B" w:rsidRDefault="00000000">
      <w:pPr>
        <w:spacing w:before="199" w:line="268" w:lineRule="auto"/>
        <w:ind w:left="199"/>
        <w:rPr>
          <w:sz w:val="21"/>
        </w:rPr>
      </w:pPr>
      <w:r>
        <w:rPr>
          <w:sz w:val="21"/>
        </w:rPr>
        <w:t>Tento výstupový indikátor je vhodný,</w:t>
      </w:r>
      <w:r>
        <w:rPr>
          <w:spacing w:val="22"/>
          <w:sz w:val="21"/>
        </w:rPr>
        <w:t xml:space="preserve"> </w:t>
      </w:r>
      <w:r>
        <w:rPr>
          <w:sz w:val="21"/>
        </w:rPr>
        <w:t xml:space="preserve">aby pokryl typ podporované aktivity: </w:t>
      </w:r>
      <w:r>
        <w:rPr>
          <w:i/>
          <w:sz w:val="21"/>
        </w:rPr>
        <w:t>Podpora doprovodných aktivit souvisejících s rozvojem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cestovního ruchu</w:t>
      </w:r>
      <w:r>
        <w:rPr>
          <w:sz w:val="21"/>
        </w:rPr>
        <w:t>. V rámci ní bude podporováno:</w:t>
      </w:r>
    </w:p>
    <w:p w14:paraId="641E073F" w14:textId="77777777" w:rsidR="0073751B" w:rsidRDefault="00000000">
      <w:pPr>
        <w:pStyle w:val="Odstavecseseznamem"/>
        <w:numPr>
          <w:ilvl w:val="0"/>
          <w:numId w:val="2"/>
        </w:numPr>
        <w:tabs>
          <w:tab w:val="left" w:pos="1166"/>
        </w:tabs>
        <w:spacing w:before="116" w:line="268" w:lineRule="auto"/>
        <w:ind w:right="185"/>
        <w:rPr>
          <w:i/>
          <w:sz w:val="21"/>
        </w:rPr>
      </w:pPr>
      <w:r>
        <w:rPr>
          <w:i/>
          <w:sz w:val="21"/>
        </w:rPr>
        <w:t>vzdělávání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oblasti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cestovního</w:t>
      </w:r>
      <w:r>
        <w:rPr>
          <w:i/>
          <w:spacing w:val="40"/>
          <w:sz w:val="21"/>
        </w:rPr>
        <w:t xml:space="preserve"> </w:t>
      </w:r>
      <w:proofErr w:type="gramStart"/>
      <w:r>
        <w:rPr>
          <w:i/>
          <w:sz w:val="21"/>
        </w:rPr>
        <w:t>ruchu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jazykové</w:t>
      </w:r>
      <w:proofErr w:type="gramEnd"/>
      <w:r>
        <w:rPr>
          <w:i/>
          <w:sz w:val="21"/>
        </w:rPr>
        <w:t>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odborné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vzdělávání,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výměnné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stáže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(informační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centra,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pracovníci krajů, destinačních společností, turističtí průvodci, apod.)</w:t>
      </w:r>
    </w:p>
    <w:p w14:paraId="6F08EB87" w14:textId="77777777" w:rsidR="0073751B" w:rsidRDefault="00000000">
      <w:pPr>
        <w:pStyle w:val="Zkladntext"/>
        <w:spacing w:before="119"/>
        <w:ind w:left="199"/>
      </w:pPr>
      <w:r>
        <w:t>Indikátor</w:t>
      </w:r>
      <w:r>
        <w:rPr>
          <w:spacing w:val="10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13"/>
        </w:rPr>
        <w:t xml:space="preserve"> </w:t>
      </w:r>
      <w:r>
        <w:t>účastníků</w:t>
      </w:r>
      <w:r>
        <w:rPr>
          <w:spacing w:val="6"/>
        </w:rPr>
        <w:t xml:space="preserve"> </w:t>
      </w:r>
      <w:r>
        <w:t>vzdělávacích</w:t>
      </w:r>
      <w:r>
        <w:rPr>
          <w:spacing w:val="10"/>
        </w:rPr>
        <w:t xml:space="preserve"> </w:t>
      </w:r>
      <w:r>
        <w:t>programů</w:t>
      </w:r>
      <w:r>
        <w:rPr>
          <w:spacing w:val="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oblasti</w:t>
      </w:r>
      <w:r>
        <w:rPr>
          <w:spacing w:val="5"/>
        </w:rPr>
        <w:t xml:space="preserve"> </w:t>
      </w:r>
      <w:r>
        <w:t>cestovního</w:t>
      </w:r>
      <w:r>
        <w:rPr>
          <w:spacing w:val="8"/>
        </w:rPr>
        <w:t xml:space="preserve"> </w:t>
      </w:r>
      <w:r>
        <w:rPr>
          <w:spacing w:val="-2"/>
        </w:rPr>
        <w:t>ruchu.</w:t>
      </w:r>
    </w:p>
    <w:p w14:paraId="44408C9C" w14:textId="77777777" w:rsidR="0073751B" w:rsidRDefault="0073751B">
      <w:pPr>
        <w:spacing w:before="3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73751B" w14:paraId="4FE3DBD1" w14:textId="77777777">
        <w:trPr>
          <w:trHeight w:val="346"/>
        </w:trPr>
        <w:tc>
          <w:tcPr>
            <w:tcW w:w="3778" w:type="dxa"/>
          </w:tcPr>
          <w:p w14:paraId="7B5F0C2B" w14:textId="77777777" w:rsidR="0073751B" w:rsidRDefault="00000000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862C31D" w14:textId="77777777" w:rsidR="0073751B" w:rsidRDefault="00000000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666002</w:t>
            </w:r>
          </w:p>
        </w:tc>
      </w:tr>
      <w:tr w:rsidR="0073751B" w14:paraId="71D5EF44" w14:textId="77777777">
        <w:trPr>
          <w:trHeight w:val="344"/>
        </w:trPr>
        <w:tc>
          <w:tcPr>
            <w:tcW w:w="3778" w:type="dxa"/>
          </w:tcPr>
          <w:p w14:paraId="7374C82D" w14:textId="77777777" w:rsidR="0073751B" w:rsidRDefault="0000000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62304BB9" w14:textId="77777777" w:rsidR="0073751B" w:rsidRDefault="0000000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RCO85</w:t>
            </w:r>
          </w:p>
        </w:tc>
      </w:tr>
      <w:tr w:rsidR="0073751B" w14:paraId="5199E4EA" w14:textId="77777777">
        <w:trPr>
          <w:trHeight w:val="345"/>
        </w:trPr>
        <w:tc>
          <w:tcPr>
            <w:tcW w:w="3778" w:type="dxa"/>
          </w:tcPr>
          <w:p w14:paraId="3748F598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502A5A9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Účast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společných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programech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odborné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přípravy</w:t>
            </w:r>
          </w:p>
        </w:tc>
      </w:tr>
      <w:tr w:rsidR="0073751B" w14:paraId="363707A8" w14:textId="77777777">
        <w:trPr>
          <w:trHeight w:val="345"/>
        </w:trPr>
        <w:tc>
          <w:tcPr>
            <w:tcW w:w="3778" w:type="dxa"/>
          </w:tcPr>
          <w:p w14:paraId="17EFB868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628227A0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účasti</w:t>
            </w:r>
          </w:p>
        </w:tc>
      </w:tr>
      <w:tr w:rsidR="0073751B" w14:paraId="3961007D" w14:textId="77777777">
        <w:trPr>
          <w:trHeight w:val="2778"/>
        </w:trPr>
        <w:tc>
          <w:tcPr>
            <w:tcW w:w="3778" w:type="dxa"/>
          </w:tcPr>
          <w:p w14:paraId="782D8C66" w14:textId="77777777" w:rsidR="0073751B" w:rsidRDefault="00000000">
            <w:pPr>
              <w:pStyle w:val="TableParagraph"/>
              <w:spacing w:before="105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06701321" w14:textId="77777777" w:rsidR="0073751B" w:rsidRDefault="00000000">
            <w:pPr>
              <w:pStyle w:val="TableParagraph"/>
              <w:spacing w:before="105" w:line="242" w:lineRule="auto"/>
              <w:ind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Indikátor počítá počet účastí na společných vzdělávacích programech. Účastníci jsou počítání na základě prezenční listiny.</w:t>
            </w:r>
          </w:p>
          <w:p w14:paraId="149A8606" w14:textId="77777777" w:rsidR="0073751B" w:rsidRDefault="00000000">
            <w:pPr>
              <w:pStyle w:val="TableParagraph"/>
              <w:spacing w:before="100"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Organizace společného vzdělávacího programu vyžaduje zapojení organizací z obou stran hranice. Společný vzdělávací program musí rozšiřovat znalosti. Očekává se, že v rámci programu se účastníci zúčastní více vzdělávacích lekcí. Jednorázové školení, seminář nebo událost, kde dojde k šíření nějaké informace, není považováno za vzdělávací program.</w:t>
            </w:r>
          </w:p>
          <w:p w14:paraId="07144E07" w14:textId="77777777" w:rsidR="0073751B" w:rsidRDefault="00000000">
            <w:pPr>
              <w:pStyle w:val="TableParagraph"/>
              <w:spacing w:before="98" w:line="242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Dvojí počítání účastníků u více než jednoho vzdělávacího programu v rámci stejného malého projektu je vyloučeno. Každá fyzická osoba smí být v rámci</w:t>
            </w:r>
          </w:p>
          <w:p w14:paraId="31021EB6" w14:textId="77777777" w:rsidR="0073751B" w:rsidRDefault="00000000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malého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vykázána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pouze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jednou.</w:t>
            </w:r>
          </w:p>
        </w:tc>
      </w:tr>
      <w:tr w:rsidR="0073751B" w14:paraId="35E5E296" w14:textId="77777777">
        <w:trPr>
          <w:trHeight w:val="345"/>
        </w:trPr>
        <w:tc>
          <w:tcPr>
            <w:tcW w:w="3778" w:type="dxa"/>
          </w:tcPr>
          <w:p w14:paraId="595C831E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4D1EE938" w14:textId="77777777" w:rsidR="0073751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73751B" w14:paraId="4FC3F61E" w14:textId="77777777">
        <w:trPr>
          <w:trHeight w:val="2087"/>
        </w:trPr>
        <w:tc>
          <w:tcPr>
            <w:tcW w:w="3778" w:type="dxa"/>
          </w:tcPr>
          <w:p w14:paraId="4F3254C8" w14:textId="77777777" w:rsidR="0073751B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58EB50A6" w14:textId="77777777" w:rsidR="0073751B" w:rsidRDefault="00000000">
            <w:pPr>
              <w:pStyle w:val="TableParagraph"/>
              <w:spacing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 předloží ve zprávě o realizaci nebo v závěrečné zprávě čitelně prezenční listiny (na formuláři dle příslušné přílohy Příručky pro příjemce)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ze vzdělávacích akcí se jménem a podpisem každého z účastníků. Do dosažené hodnoty příjemce vykáže hodnotu očištěnou o duplicitní jména a spolu s ní i excelový seznam jmen a příjemní účastníků bez duplicit. Správce ověří,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73"/>
                <w:sz w:val="21"/>
              </w:rPr>
              <w:t xml:space="preserve"> </w:t>
            </w:r>
            <w:r>
              <w:rPr>
                <w:b/>
                <w:sz w:val="21"/>
              </w:rPr>
              <w:t>prezenční</w:t>
            </w:r>
            <w:r>
              <w:rPr>
                <w:b/>
                <w:spacing w:val="78"/>
                <w:sz w:val="21"/>
              </w:rPr>
              <w:t xml:space="preserve"> </w:t>
            </w:r>
            <w:r>
              <w:rPr>
                <w:b/>
                <w:sz w:val="21"/>
              </w:rPr>
              <w:t>listiny</w:t>
            </w:r>
            <w:r>
              <w:rPr>
                <w:b/>
                <w:spacing w:val="76"/>
                <w:sz w:val="21"/>
              </w:rPr>
              <w:t xml:space="preserve"> </w:t>
            </w:r>
            <w:r>
              <w:rPr>
                <w:b/>
                <w:sz w:val="21"/>
              </w:rPr>
              <w:t>obsahují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z w:val="21"/>
              </w:rPr>
              <w:t>jméno,</w:t>
            </w:r>
            <w:r>
              <w:rPr>
                <w:b/>
                <w:spacing w:val="4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příjmení</w:t>
            </w:r>
            <w:r>
              <w:rPr>
                <w:b/>
                <w:spacing w:val="4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z w:val="21"/>
              </w:rPr>
              <w:t>podpis</w:t>
            </w:r>
            <w:r>
              <w:rPr>
                <w:b/>
                <w:spacing w:val="7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každého</w:t>
            </w:r>
          </w:p>
          <w:p w14:paraId="5681E1E5" w14:textId="77777777" w:rsidR="0073751B" w:rsidRDefault="00000000">
            <w:pPr>
              <w:pStyle w:val="TableParagraph"/>
              <w:spacing w:before="0" w:line="248" w:lineRule="exact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uvedeného účastníka, a že vykázaná dosažená hodnota odpovídá počtu unikátních osob v excelovém seznamu.</w:t>
            </w:r>
          </w:p>
        </w:tc>
      </w:tr>
    </w:tbl>
    <w:p w14:paraId="6FA3C6C5" w14:textId="77777777" w:rsidR="003D0744" w:rsidRPr="00BD777E" w:rsidRDefault="003D0744" w:rsidP="00BD777E">
      <w:pPr>
        <w:spacing w:before="8" w:after="1"/>
        <w:rPr>
          <w:sz w:val="2"/>
          <w:szCs w:val="2"/>
        </w:rPr>
      </w:pPr>
    </w:p>
    <w:sectPr w:rsidR="003D0744" w:rsidRPr="00BD777E">
      <w:footerReference w:type="default" r:id="rId9"/>
      <w:pgSz w:w="16840" w:h="11910" w:orient="landscape"/>
      <w:pgMar w:top="1180" w:right="1920" w:bottom="940" w:left="1920" w:header="418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1A1C" w14:textId="77777777" w:rsidR="00E65630" w:rsidRDefault="00E65630">
      <w:r>
        <w:separator/>
      </w:r>
    </w:p>
  </w:endnote>
  <w:endnote w:type="continuationSeparator" w:id="0">
    <w:p w14:paraId="0305BA07" w14:textId="77777777" w:rsidR="00E65630" w:rsidRDefault="00E6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DCFD" w14:textId="572CCB54" w:rsidR="0073751B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3328" behindDoc="1" locked="0" layoutInCell="1" allowOverlap="1" wp14:anchorId="0BCD77F8" wp14:editId="6C8129A8">
              <wp:simplePos x="0" y="0"/>
              <wp:positionH relativeFrom="page">
                <wp:posOffset>9255306</wp:posOffset>
              </wp:positionH>
              <wp:positionV relativeFrom="page">
                <wp:posOffset>6983021</wp:posOffset>
              </wp:positionV>
              <wp:extent cx="151765" cy="1485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A7BD1" w14:textId="55F8257D" w:rsidR="0073751B" w:rsidRDefault="0073751B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D77F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2" type="#_x0000_t202" style="position:absolute;margin-left:728.75pt;margin-top:549.85pt;width:11.95pt;height:11.7pt;z-index:-1611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" filled="f" stroked="f">
              <v:textbox inset="0,0,0,0">
                <w:txbxContent>
                  <w:p w14:paraId="22FA7BD1" w14:textId="55F8257D" w:rsidR="0073751B" w:rsidRDefault="0073751B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FE22" w14:textId="00D75203" w:rsidR="0073751B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7424" behindDoc="1" locked="0" layoutInCell="1" allowOverlap="1" wp14:anchorId="7403DE61" wp14:editId="5F71E147">
              <wp:simplePos x="0" y="0"/>
              <wp:positionH relativeFrom="page">
                <wp:posOffset>9218190</wp:posOffset>
              </wp:positionH>
              <wp:positionV relativeFrom="page">
                <wp:posOffset>6983021</wp:posOffset>
              </wp:positionV>
              <wp:extent cx="189230" cy="14859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3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23B7F9" w14:textId="2EDC56BC" w:rsidR="0073751B" w:rsidRDefault="0073751B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3DE61" id="_x0000_t202" coordsize="21600,21600" o:spt="202" path="m,l,21600r21600,l21600,xe">
              <v:stroke joinstyle="miter"/>
              <v:path gradientshapeok="t" o:connecttype="rect"/>
            </v:shapetype>
            <v:shape id="Textbox 56" o:spid="_x0000_s1043" type="#_x0000_t202" style="position:absolute;margin-left:725.85pt;margin-top:549.85pt;width:14.9pt;height:11.7pt;z-index:-1610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" filled="f" stroked="f">
              <v:textbox inset="0,0,0,0">
                <w:txbxContent>
                  <w:p w14:paraId="4B23B7F9" w14:textId="2EDC56BC" w:rsidR="0073751B" w:rsidRDefault="0073751B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B28D" w14:textId="77777777" w:rsidR="00E65630" w:rsidRDefault="00E65630">
      <w:r>
        <w:separator/>
      </w:r>
    </w:p>
  </w:footnote>
  <w:footnote w:type="continuationSeparator" w:id="0">
    <w:p w14:paraId="07888DFE" w14:textId="77777777" w:rsidR="00E65630" w:rsidRDefault="00E6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30B5" w14:textId="0D15548D" w:rsidR="0073751B" w:rsidRDefault="0060788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2304" behindDoc="1" locked="0" layoutInCell="1" allowOverlap="1" wp14:anchorId="33901C90" wp14:editId="20B2F882">
              <wp:simplePos x="0" y="0"/>
              <wp:positionH relativeFrom="page">
                <wp:posOffset>5699760</wp:posOffset>
              </wp:positionH>
              <wp:positionV relativeFrom="page">
                <wp:posOffset>335280</wp:posOffset>
              </wp:positionV>
              <wp:extent cx="3669665" cy="309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9665" cy="3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590F92" w14:textId="57FAB682" w:rsidR="0073751B" w:rsidRDefault="00FD55F0" w:rsidP="00607884">
                          <w:pPr>
                            <w:spacing w:before="105"/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Směrnice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pro žadatele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verze 1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/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Wytyczne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dla wnioskodawcy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, wersja 1</w:t>
                          </w:r>
                        </w:p>
                        <w:p w14:paraId="71CEC8B6" w14:textId="64737348" w:rsidR="00607884" w:rsidRDefault="00607884" w:rsidP="00607884">
                          <w:pPr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Příloha č.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8</w:t>
                          </w: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/ </w:t>
                          </w:r>
                          <w:proofErr w:type="spellStart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>Załącznik</w:t>
                          </w:r>
                          <w:proofErr w:type="spellEnd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</w:t>
                          </w:r>
                          <w:proofErr w:type="spellStart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>nr</w:t>
                          </w:r>
                          <w:proofErr w:type="spellEnd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01C9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1" type="#_x0000_t202" style="position:absolute;margin-left:448.8pt;margin-top:26.4pt;width:288.95pt;height:24.4pt;z-index:-1611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" filled="f" stroked="f">
              <v:textbox inset="0,0,0,0">
                <w:txbxContent>
                  <w:p w14:paraId="65590F92" w14:textId="57FAB682" w:rsidR="0073751B" w:rsidRDefault="00FD55F0" w:rsidP="00607884">
                    <w:pPr>
                      <w:spacing w:before="105"/>
                      <w:jc w:val="righ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Směrnice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>pro žadatele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verze 1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/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Wytyczne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dla wnioskodawcy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, wersja 1</w:t>
                    </w:r>
                  </w:p>
                  <w:p w14:paraId="71CEC8B6" w14:textId="64737348" w:rsidR="00607884" w:rsidRDefault="00607884" w:rsidP="00607884">
                    <w:pPr>
                      <w:jc w:val="right"/>
                      <w:rPr>
                        <w:rFonts w:ascii="Calibri" w:hAnsi="Calibri"/>
                        <w:sz w:val="15"/>
                      </w:rPr>
                    </w:pPr>
                    <w:r w:rsidRPr="00607884">
                      <w:rPr>
                        <w:rFonts w:ascii="Calibri" w:hAnsi="Calibri"/>
                        <w:sz w:val="15"/>
                      </w:rPr>
                      <w:t xml:space="preserve">Příloha č. </w:t>
                    </w:r>
                    <w:r>
                      <w:rPr>
                        <w:rFonts w:ascii="Calibri" w:hAnsi="Calibri"/>
                        <w:sz w:val="15"/>
                      </w:rPr>
                      <w:t>8</w:t>
                    </w:r>
                    <w:r w:rsidRPr="00607884">
                      <w:rPr>
                        <w:rFonts w:ascii="Calibri" w:hAnsi="Calibri"/>
                        <w:sz w:val="15"/>
                      </w:rPr>
                      <w:t xml:space="preserve"> /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Załącznik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nr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01792" behindDoc="1" locked="0" layoutInCell="1" allowOverlap="1" wp14:anchorId="1EA794FC" wp14:editId="4067050B">
          <wp:simplePos x="0" y="0"/>
          <wp:positionH relativeFrom="page">
            <wp:posOffset>1286255</wp:posOffset>
          </wp:positionH>
          <wp:positionV relativeFrom="page">
            <wp:posOffset>265176</wp:posOffset>
          </wp:positionV>
          <wp:extent cx="1536191" cy="37972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7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0F2"/>
    <w:multiLevelType w:val="hybridMultilevel"/>
    <w:tmpl w:val="8D14A958"/>
    <w:lvl w:ilvl="0" w:tplc="12165704">
      <w:numFmt w:val="bullet"/>
      <w:lvlText w:val="–"/>
      <w:lvlJc w:val="left"/>
      <w:pPr>
        <w:ind w:left="116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A47826BC">
      <w:numFmt w:val="bullet"/>
      <w:lvlText w:val="–"/>
      <w:lvlJc w:val="left"/>
      <w:pPr>
        <w:ind w:left="130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2" w:tplc="56E05E6C">
      <w:numFmt w:val="bullet"/>
      <w:lvlText w:val="•"/>
      <w:lvlJc w:val="left"/>
      <w:pPr>
        <w:ind w:left="2599" w:hanging="351"/>
      </w:pPr>
      <w:rPr>
        <w:rFonts w:hint="default"/>
        <w:lang w:val="cs-CZ" w:eastAsia="en-US" w:bidi="ar-SA"/>
      </w:rPr>
    </w:lvl>
    <w:lvl w:ilvl="3" w:tplc="C1CC662A">
      <w:numFmt w:val="bullet"/>
      <w:lvlText w:val="•"/>
      <w:lvlJc w:val="left"/>
      <w:pPr>
        <w:ind w:left="3899" w:hanging="351"/>
      </w:pPr>
      <w:rPr>
        <w:rFonts w:hint="default"/>
        <w:lang w:val="cs-CZ" w:eastAsia="en-US" w:bidi="ar-SA"/>
      </w:rPr>
    </w:lvl>
    <w:lvl w:ilvl="4" w:tplc="E962157A">
      <w:numFmt w:val="bullet"/>
      <w:lvlText w:val="•"/>
      <w:lvlJc w:val="left"/>
      <w:pPr>
        <w:ind w:left="5199" w:hanging="351"/>
      </w:pPr>
      <w:rPr>
        <w:rFonts w:hint="default"/>
        <w:lang w:val="cs-CZ" w:eastAsia="en-US" w:bidi="ar-SA"/>
      </w:rPr>
    </w:lvl>
    <w:lvl w:ilvl="5" w:tplc="69FC84C0">
      <w:numFmt w:val="bullet"/>
      <w:lvlText w:val="•"/>
      <w:lvlJc w:val="left"/>
      <w:pPr>
        <w:ind w:left="6499" w:hanging="351"/>
      </w:pPr>
      <w:rPr>
        <w:rFonts w:hint="default"/>
        <w:lang w:val="cs-CZ" w:eastAsia="en-US" w:bidi="ar-SA"/>
      </w:rPr>
    </w:lvl>
    <w:lvl w:ilvl="6" w:tplc="495A8008">
      <w:numFmt w:val="bullet"/>
      <w:lvlText w:val="•"/>
      <w:lvlJc w:val="left"/>
      <w:pPr>
        <w:ind w:left="7799" w:hanging="351"/>
      </w:pPr>
      <w:rPr>
        <w:rFonts w:hint="default"/>
        <w:lang w:val="cs-CZ" w:eastAsia="en-US" w:bidi="ar-SA"/>
      </w:rPr>
    </w:lvl>
    <w:lvl w:ilvl="7" w:tplc="5AF841E0">
      <w:numFmt w:val="bullet"/>
      <w:lvlText w:val="•"/>
      <w:lvlJc w:val="left"/>
      <w:pPr>
        <w:ind w:left="9098" w:hanging="351"/>
      </w:pPr>
      <w:rPr>
        <w:rFonts w:hint="default"/>
        <w:lang w:val="cs-CZ" w:eastAsia="en-US" w:bidi="ar-SA"/>
      </w:rPr>
    </w:lvl>
    <w:lvl w:ilvl="8" w:tplc="99E80540">
      <w:numFmt w:val="bullet"/>
      <w:lvlText w:val="•"/>
      <w:lvlJc w:val="left"/>
      <w:pPr>
        <w:ind w:left="10398" w:hanging="351"/>
      </w:pPr>
      <w:rPr>
        <w:rFonts w:hint="default"/>
        <w:lang w:val="cs-CZ" w:eastAsia="en-US" w:bidi="ar-SA"/>
      </w:rPr>
    </w:lvl>
  </w:abstractNum>
  <w:abstractNum w:abstractNumId="1" w15:restartNumberingAfterBreak="0">
    <w:nsid w:val="328E2C39"/>
    <w:multiLevelType w:val="hybridMultilevel"/>
    <w:tmpl w:val="5EC29328"/>
    <w:lvl w:ilvl="0" w:tplc="FB14FC4E">
      <w:numFmt w:val="bullet"/>
      <w:lvlText w:val="-"/>
      <w:lvlJc w:val="left"/>
      <w:pPr>
        <w:ind w:left="105" w:hanging="144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E272CA1A">
      <w:numFmt w:val="bullet"/>
      <w:lvlText w:val="•"/>
      <w:lvlJc w:val="left"/>
      <w:pPr>
        <w:ind w:left="876" w:hanging="144"/>
      </w:pPr>
      <w:rPr>
        <w:rFonts w:hint="default"/>
        <w:lang w:val="cs-CZ" w:eastAsia="en-US" w:bidi="ar-SA"/>
      </w:rPr>
    </w:lvl>
    <w:lvl w:ilvl="2" w:tplc="DDDCD770">
      <w:numFmt w:val="bullet"/>
      <w:lvlText w:val="•"/>
      <w:lvlJc w:val="left"/>
      <w:pPr>
        <w:ind w:left="1653" w:hanging="144"/>
      </w:pPr>
      <w:rPr>
        <w:rFonts w:hint="default"/>
        <w:lang w:val="cs-CZ" w:eastAsia="en-US" w:bidi="ar-SA"/>
      </w:rPr>
    </w:lvl>
    <w:lvl w:ilvl="3" w:tplc="5CD00518">
      <w:numFmt w:val="bullet"/>
      <w:lvlText w:val="•"/>
      <w:lvlJc w:val="left"/>
      <w:pPr>
        <w:ind w:left="2429" w:hanging="144"/>
      </w:pPr>
      <w:rPr>
        <w:rFonts w:hint="default"/>
        <w:lang w:val="cs-CZ" w:eastAsia="en-US" w:bidi="ar-SA"/>
      </w:rPr>
    </w:lvl>
    <w:lvl w:ilvl="4" w:tplc="A3D6D220">
      <w:numFmt w:val="bullet"/>
      <w:lvlText w:val="•"/>
      <w:lvlJc w:val="left"/>
      <w:pPr>
        <w:ind w:left="3206" w:hanging="144"/>
      </w:pPr>
      <w:rPr>
        <w:rFonts w:hint="default"/>
        <w:lang w:val="cs-CZ" w:eastAsia="en-US" w:bidi="ar-SA"/>
      </w:rPr>
    </w:lvl>
    <w:lvl w:ilvl="5" w:tplc="CE5ACE28">
      <w:numFmt w:val="bullet"/>
      <w:lvlText w:val="•"/>
      <w:lvlJc w:val="left"/>
      <w:pPr>
        <w:ind w:left="3982" w:hanging="144"/>
      </w:pPr>
      <w:rPr>
        <w:rFonts w:hint="default"/>
        <w:lang w:val="cs-CZ" w:eastAsia="en-US" w:bidi="ar-SA"/>
      </w:rPr>
    </w:lvl>
    <w:lvl w:ilvl="6" w:tplc="5082FD20">
      <w:numFmt w:val="bullet"/>
      <w:lvlText w:val="•"/>
      <w:lvlJc w:val="left"/>
      <w:pPr>
        <w:ind w:left="4759" w:hanging="144"/>
      </w:pPr>
      <w:rPr>
        <w:rFonts w:hint="default"/>
        <w:lang w:val="cs-CZ" w:eastAsia="en-US" w:bidi="ar-SA"/>
      </w:rPr>
    </w:lvl>
    <w:lvl w:ilvl="7" w:tplc="47FAA7A2">
      <w:numFmt w:val="bullet"/>
      <w:lvlText w:val="•"/>
      <w:lvlJc w:val="left"/>
      <w:pPr>
        <w:ind w:left="5535" w:hanging="144"/>
      </w:pPr>
      <w:rPr>
        <w:rFonts w:hint="default"/>
        <w:lang w:val="cs-CZ" w:eastAsia="en-US" w:bidi="ar-SA"/>
      </w:rPr>
    </w:lvl>
    <w:lvl w:ilvl="8" w:tplc="7940F2B8">
      <w:numFmt w:val="bullet"/>
      <w:lvlText w:val="•"/>
      <w:lvlJc w:val="left"/>
      <w:pPr>
        <w:ind w:left="6312" w:hanging="144"/>
      </w:pPr>
      <w:rPr>
        <w:rFonts w:hint="default"/>
        <w:lang w:val="cs-CZ" w:eastAsia="en-US" w:bidi="ar-SA"/>
      </w:rPr>
    </w:lvl>
  </w:abstractNum>
  <w:abstractNum w:abstractNumId="2" w15:restartNumberingAfterBreak="0">
    <w:nsid w:val="5A5D5B81"/>
    <w:multiLevelType w:val="hybridMultilevel"/>
    <w:tmpl w:val="74AC5C0C"/>
    <w:lvl w:ilvl="0" w:tplc="C952EFCA">
      <w:numFmt w:val="bullet"/>
      <w:lvlText w:val="–"/>
      <w:lvlJc w:val="left"/>
      <w:pPr>
        <w:ind w:left="157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B88A33C4">
      <w:numFmt w:val="bullet"/>
      <w:lvlText w:val="•"/>
      <w:lvlJc w:val="left"/>
      <w:pPr>
        <w:ind w:left="2721" w:hanging="279"/>
      </w:pPr>
      <w:rPr>
        <w:rFonts w:hint="default"/>
        <w:lang w:val="cs-CZ" w:eastAsia="en-US" w:bidi="ar-SA"/>
      </w:rPr>
    </w:lvl>
    <w:lvl w:ilvl="2" w:tplc="58BCBC36">
      <w:numFmt w:val="bullet"/>
      <w:lvlText w:val="•"/>
      <w:lvlJc w:val="left"/>
      <w:pPr>
        <w:ind w:left="3863" w:hanging="279"/>
      </w:pPr>
      <w:rPr>
        <w:rFonts w:hint="default"/>
        <w:lang w:val="cs-CZ" w:eastAsia="en-US" w:bidi="ar-SA"/>
      </w:rPr>
    </w:lvl>
    <w:lvl w:ilvl="3" w:tplc="F6D283D6">
      <w:numFmt w:val="bullet"/>
      <w:lvlText w:val="•"/>
      <w:lvlJc w:val="left"/>
      <w:pPr>
        <w:ind w:left="5005" w:hanging="279"/>
      </w:pPr>
      <w:rPr>
        <w:rFonts w:hint="default"/>
        <w:lang w:val="cs-CZ" w:eastAsia="en-US" w:bidi="ar-SA"/>
      </w:rPr>
    </w:lvl>
    <w:lvl w:ilvl="4" w:tplc="47889D40">
      <w:numFmt w:val="bullet"/>
      <w:lvlText w:val="•"/>
      <w:lvlJc w:val="left"/>
      <w:pPr>
        <w:ind w:left="6147" w:hanging="279"/>
      </w:pPr>
      <w:rPr>
        <w:rFonts w:hint="default"/>
        <w:lang w:val="cs-CZ" w:eastAsia="en-US" w:bidi="ar-SA"/>
      </w:rPr>
    </w:lvl>
    <w:lvl w:ilvl="5" w:tplc="0C5EF606">
      <w:numFmt w:val="bullet"/>
      <w:lvlText w:val="•"/>
      <w:lvlJc w:val="left"/>
      <w:pPr>
        <w:ind w:left="7289" w:hanging="279"/>
      </w:pPr>
      <w:rPr>
        <w:rFonts w:hint="default"/>
        <w:lang w:val="cs-CZ" w:eastAsia="en-US" w:bidi="ar-SA"/>
      </w:rPr>
    </w:lvl>
    <w:lvl w:ilvl="6" w:tplc="06CC0CBA">
      <w:numFmt w:val="bullet"/>
      <w:lvlText w:val="•"/>
      <w:lvlJc w:val="left"/>
      <w:pPr>
        <w:ind w:left="8431" w:hanging="279"/>
      </w:pPr>
      <w:rPr>
        <w:rFonts w:hint="default"/>
        <w:lang w:val="cs-CZ" w:eastAsia="en-US" w:bidi="ar-SA"/>
      </w:rPr>
    </w:lvl>
    <w:lvl w:ilvl="7" w:tplc="A0125566">
      <w:numFmt w:val="bullet"/>
      <w:lvlText w:val="•"/>
      <w:lvlJc w:val="left"/>
      <w:pPr>
        <w:ind w:left="9572" w:hanging="279"/>
      </w:pPr>
      <w:rPr>
        <w:rFonts w:hint="default"/>
        <w:lang w:val="cs-CZ" w:eastAsia="en-US" w:bidi="ar-SA"/>
      </w:rPr>
    </w:lvl>
    <w:lvl w:ilvl="8" w:tplc="8C42536C">
      <w:numFmt w:val="bullet"/>
      <w:lvlText w:val="•"/>
      <w:lvlJc w:val="left"/>
      <w:pPr>
        <w:ind w:left="10714" w:hanging="279"/>
      </w:pPr>
      <w:rPr>
        <w:rFonts w:hint="default"/>
        <w:lang w:val="cs-CZ" w:eastAsia="en-US" w:bidi="ar-SA"/>
      </w:rPr>
    </w:lvl>
  </w:abstractNum>
  <w:abstractNum w:abstractNumId="3" w15:restartNumberingAfterBreak="0">
    <w:nsid w:val="7F9848DA"/>
    <w:multiLevelType w:val="hybridMultilevel"/>
    <w:tmpl w:val="149626F0"/>
    <w:lvl w:ilvl="0" w:tplc="4E70B8C8">
      <w:numFmt w:val="bullet"/>
      <w:lvlText w:val=""/>
      <w:lvlJc w:val="left"/>
      <w:pPr>
        <w:ind w:left="90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81229C4A">
      <w:numFmt w:val="bullet"/>
      <w:lvlText w:val="•"/>
      <w:lvlJc w:val="left"/>
      <w:pPr>
        <w:ind w:left="2109" w:hanging="351"/>
      </w:pPr>
      <w:rPr>
        <w:rFonts w:hint="default"/>
        <w:lang w:val="cs-CZ" w:eastAsia="en-US" w:bidi="ar-SA"/>
      </w:rPr>
    </w:lvl>
    <w:lvl w:ilvl="2" w:tplc="38F46B56">
      <w:numFmt w:val="bullet"/>
      <w:lvlText w:val="•"/>
      <w:lvlJc w:val="left"/>
      <w:pPr>
        <w:ind w:left="3319" w:hanging="351"/>
      </w:pPr>
      <w:rPr>
        <w:rFonts w:hint="default"/>
        <w:lang w:val="cs-CZ" w:eastAsia="en-US" w:bidi="ar-SA"/>
      </w:rPr>
    </w:lvl>
    <w:lvl w:ilvl="3" w:tplc="407894C6">
      <w:numFmt w:val="bullet"/>
      <w:lvlText w:val="•"/>
      <w:lvlJc w:val="left"/>
      <w:pPr>
        <w:ind w:left="4529" w:hanging="351"/>
      </w:pPr>
      <w:rPr>
        <w:rFonts w:hint="default"/>
        <w:lang w:val="cs-CZ" w:eastAsia="en-US" w:bidi="ar-SA"/>
      </w:rPr>
    </w:lvl>
    <w:lvl w:ilvl="4" w:tplc="DA92C2E0">
      <w:numFmt w:val="bullet"/>
      <w:lvlText w:val="•"/>
      <w:lvlJc w:val="left"/>
      <w:pPr>
        <w:ind w:left="5739" w:hanging="351"/>
      </w:pPr>
      <w:rPr>
        <w:rFonts w:hint="default"/>
        <w:lang w:val="cs-CZ" w:eastAsia="en-US" w:bidi="ar-SA"/>
      </w:rPr>
    </w:lvl>
    <w:lvl w:ilvl="5" w:tplc="B8D42716">
      <w:numFmt w:val="bullet"/>
      <w:lvlText w:val="•"/>
      <w:lvlJc w:val="left"/>
      <w:pPr>
        <w:ind w:left="6949" w:hanging="351"/>
      </w:pPr>
      <w:rPr>
        <w:rFonts w:hint="default"/>
        <w:lang w:val="cs-CZ" w:eastAsia="en-US" w:bidi="ar-SA"/>
      </w:rPr>
    </w:lvl>
    <w:lvl w:ilvl="6" w:tplc="BBEE3B74">
      <w:numFmt w:val="bullet"/>
      <w:lvlText w:val="•"/>
      <w:lvlJc w:val="left"/>
      <w:pPr>
        <w:ind w:left="8159" w:hanging="351"/>
      </w:pPr>
      <w:rPr>
        <w:rFonts w:hint="default"/>
        <w:lang w:val="cs-CZ" w:eastAsia="en-US" w:bidi="ar-SA"/>
      </w:rPr>
    </w:lvl>
    <w:lvl w:ilvl="7" w:tplc="425C52B6">
      <w:numFmt w:val="bullet"/>
      <w:lvlText w:val="•"/>
      <w:lvlJc w:val="left"/>
      <w:pPr>
        <w:ind w:left="9368" w:hanging="351"/>
      </w:pPr>
      <w:rPr>
        <w:rFonts w:hint="default"/>
        <w:lang w:val="cs-CZ" w:eastAsia="en-US" w:bidi="ar-SA"/>
      </w:rPr>
    </w:lvl>
    <w:lvl w:ilvl="8" w:tplc="92EC14BA">
      <w:numFmt w:val="bullet"/>
      <w:lvlText w:val="•"/>
      <w:lvlJc w:val="left"/>
      <w:pPr>
        <w:ind w:left="10578" w:hanging="351"/>
      </w:pPr>
      <w:rPr>
        <w:rFonts w:hint="default"/>
        <w:lang w:val="cs-CZ" w:eastAsia="en-US" w:bidi="ar-SA"/>
      </w:rPr>
    </w:lvl>
  </w:abstractNum>
  <w:num w:numId="1" w16cid:durableId="1822845274">
    <w:abstractNumId w:val="1"/>
  </w:num>
  <w:num w:numId="2" w16cid:durableId="1110976689">
    <w:abstractNumId w:val="0"/>
  </w:num>
  <w:num w:numId="3" w16cid:durableId="1193230076">
    <w:abstractNumId w:val="2"/>
  </w:num>
  <w:num w:numId="4" w16cid:durableId="74993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1B"/>
    <w:rsid w:val="003D0744"/>
    <w:rsid w:val="005D7DAD"/>
    <w:rsid w:val="00607884"/>
    <w:rsid w:val="0073751B"/>
    <w:rsid w:val="00AF64B4"/>
    <w:rsid w:val="00BD777E"/>
    <w:rsid w:val="00E65630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7F9C5"/>
  <w15:docId w15:val="{4CDD6E08-0728-4732-BDAF-292E6EB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spacing w:before="35"/>
      <w:ind w:right="2"/>
      <w:jc w:val="center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7"/>
      <w:ind w:left="199"/>
    </w:pPr>
    <w:rPr>
      <w:b/>
      <w:bCs/>
      <w:sz w:val="19"/>
      <w:szCs w:val="19"/>
    </w:rPr>
  </w:style>
  <w:style w:type="paragraph" w:styleId="Obsah2">
    <w:name w:val="toc 2"/>
    <w:basedOn w:val="Normln"/>
    <w:uiPriority w:val="1"/>
    <w:qFormat/>
    <w:pPr>
      <w:spacing w:before="39"/>
      <w:ind w:left="245"/>
    </w:pPr>
    <w:rPr>
      <w:b/>
      <w:bCs/>
      <w:i/>
      <w:iCs/>
    </w:rPr>
  </w:style>
  <w:style w:type="paragraph" w:styleId="Obsah3">
    <w:name w:val="toc 3"/>
    <w:basedOn w:val="Normln"/>
    <w:uiPriority w:val="1"/>
    <w:qFormat/>
    <w:pPr>
      <w:spacing w:before="137"/>
      <w:ind w:left="412"/>
    </w:pPr>
    <w:rPr>
      <w:sz w:val="19"/>
      <w:szCs w:val="19"/>
    </w:rPr>
  </w:style>
  <w:style w:type="paragraph" w:styleId="Obsah4">
    <w:name w:val="toc 4"/>
    <w:basedOn w:val="Normln"/>
    <w:uiPriority w:val="1"/>
    <w:qFormat/>
    <w:pPr>
      <w:spacing w:before="135"/>
      <w:ind w:left="626"/>
    </w:pPr>
    <w:rPr>
      <w:b/>
      <w:bCs/>
      <w:sz w:val="19"/>
      <w:szCs w:val="19"/>
    </w:r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99" w:hanging="351"/>
    </w:pPr>
  </w:style>
  <w:style w:type="paragraph" w:customStyle="1" w:styleId="TableParagraph">
    <w:name w:val="Table Paragraph"/>
    <w:basedOn w:val="Normln"/>
    <w:uiPriority w:val="1"/>
    <w:qFormat/>
    <w:pPr>
      <w:spacing w:before="102" w:line="223" w:lineRule="exact"/>
      <w:ind w:left="105"/>
    </w:pPr>
  </w:style>
  <w:style w:type="paragraph" w:styleId="Zhlav">
    <w:name w:val="header"/>
    <w:basedOn w:val="Normln"/>
    <w:link w:val="ZhlavChar"/>
    <w:uiPriority w:val="99"/>
    <w:unhideWhenUsed/>
    <w:rsid w:val="00607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884"/>
    <w:rPr>
      <w:rFonts w:ascii="Trebuchet MS" w:eastAsia="Trebuchet MS" w:hAnsi="Trebuchet MS" w:cs="Trebuchet MS"/>
      <w:lang w:val="cs-CZ"/>
    </w:rPr>
  </w:style>
  <w:style w:type="paragraph" w:styleId="Zpat">
    <w:name w:val="footer"/>
    <w:basedOn w:val="Normln"/>
    <w:link w:val="ZpatChar"/>
    <w:uiPriority w:val="99"/>
    <w:unhideWhenUsed/>
    <w:rsid w:val="00607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884"/>
    <w:rPr>
      <w:rFonts w:ascii="Trebuchet MS" w:eastAsia="Trebuchet MS" w:hAnsi="Trebuchet MS" w:cs="Trebuchet MS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- 5_Pravidla pro indikátory výstupu v malých projektech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- 5_Pravidla pro indikátory výstupu v malých projektech</dc:title>
  <dc:creator>danjar</dc:creator>
  <cp:lastModifiedBy>Daniela Benešová</cp:lastModifiedBy>
  <cp:revision>4</cp:revision>
  <dcterms:created xsi:type="dcterms:W3CDTF">2023-10-05T18:48:00Z</dcterms:created>
  <dcterms:modified xsi:type="dcterms:W3CDTF">2023-10-10T06:58:00Z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2023-10-05T00:00:00Z</vt:filetime>
  </property>
  <property fmtid="{D5CDD505-2E9C-101B-9397-08002B2CF9AE}" pid="4" name="Producer">
    <vt:lpwstr>Microsoft: Print To PDF</vt:lpwstr>
  </property>
</Properties>
</file>